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D3E49" w14:textId="7090A3ED" w:rsidR="00DA3FF9" w:rsidRDefault="00DA3FF9" w:rsidP="00DA3FF9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bCs/>
          <w:noProof/>
          <w:sz w:val="40"/>
          <w:szCs w:val="40"/>
          <w:lang w:val="el-GR" w:eastAsia="el-GR"/>
        </w:rPr>
        <w:drawing>
          <wp:inline distT="0" distB="0" distL="0" distR="0" wp14:anchorId="3C11A213" wp14:editId="0B8399C8">
            <wp:extent cx="3400425" cy="166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142" cy="16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E4672" w14:textId="77777777" w:rsidR="00883955" w:rsidRDefault="00883955" w:rsidP="00AE6E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  <w:lang w:val="el-GR"/>
        </w:rPr>
      </w:pPr>
    </w:p>
    <w:p w14:paraId="4B4F46CB" w14:textId="2A27824B" w:rsidR="00163D9B" w:rsidRDefault="00026A28" w:rsidP="00AE6E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  <w:lang w:val="el-GR"/>
        </w:rPr>
      </w:pPr>
      <w:proofErr w:type="spellStart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>Εργ</w:t>
      </w:r>
      <w:proofErr w:type="spellEnd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 xml:space="preserve">αλειοθήκη – </w:t>
      </w:r>
      <w:proofErr w:type="spellStart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>Δρ</w:t>
      </w:r>
      <w:proofErr w:type="spellEnd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 xml:space="preserve">αστηριότητα 6: </w:t>
      </w:r>
      <w:proofErr w:type="spellStart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>Οδηγός</w:t>
      </w:r>
      <w:proofErr w:type="spellEnd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 xml:space="preserve"> </w:t>
      </w:r>
      <w:proofErr w:type="spellStart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>Εκ</w:t>
      </w:r>
      <w:proofErr w:type="spellEnd"/>
      <w:r w:rsidRPr="00DA3FF9"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</w:rPr>
        <w:t>παιδευτικού</w:t>
      </w:r>
    </w:p>
    <w:p w14:paraId="377AB8AD" w14:textId="77777777" w:rsidR="00883955" w:rsidRPr="00883955" w:rsidRDefault="00883955" w:rsidP="00AE6E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eastAsiaTheme="minorHAnsi" w:hAnsiTheme="majorHAnsi" w:cstheme="majorHAnsi"/>
          <w:b/>
          <w:bCs/>
          <w:color w:val="4F6228" w:themeColor="accent3" w:themeShade="80"/>
          <w:sz w:val="40"/>
          <w:szCs w:val="40"/>
          <w:lang w:val="el-GR"/>
        </w:rPr>
      </w:pPr>
    </w:p>
    <w:p w14:paraId="46F15F94" w14:textId="3C82EB5E" w:rsidR="00163D9B" w:rsidRDefault="00026A28" w:rsidP="00AE6E80">
      <w:pPr>
        <w:pStyle w:val="Heading1"/>
        <w:rPr>
          <w:lang w:val="el-GR"/>
        </w:rPr>
      </w:pPr>
      <w:r w:rsidRPr="00CE7107">
        <w:rPr>
          <w:lang w:val="el-GR"/>
        </w:rPr>
        <w:t>Κανόνες &amp; Χρονομέτρηση Συζήτησης (</w:t>
      </w:r>
      <w:r w:rsidRPr="00CE7107">
        <w:t>Debate</w:t>
      </w:r>
      <w:r w:rsidRPr="00CE7107">
        <w:rPr>
          <w:lang w:val="el-GR"/>
        </w:rPr>
        <w:t>)</w:t>
      </w:r>
    </w:p>
    <w:p w14:paraId="26DCE543" w14:textId="77777777" w:rsidR="00883955" w:rsidRPr="00883955" w:rsidRDefault="00883955" w:rsidP="00883955">
      <w:pPr>
        <w:rPr>
          <w:lang w:val="el-GR"/>
        </w:rPr>
      </w:pPr>
    </w:p>
    <w:p w14:paraId="7348DA10" w14:textId="74DB4944" w:rsidR="00163D9B" w:rsidRPr="00AE6E80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Τίτλος Συζήτησης: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Πρέπει οι χώρες να δέχονται περισσότερους κλιματικούς μετανάστες;</w:t>
      </w:r>
    </w:p>
    <w:p w14:paraId="4CE282BC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Σκοπός:</w:t>
      </w:r>
    </w:p>
    <w:p w14:paraId="26DA42F0" w14:textId="1B96B2B0" w:rsidR="00163D9B" w:rsidRPr="005C6B5F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Να συζητηθούν πολλαπλές οπτικές σχετικά με την κλιματική 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μετανάστευση και να εξασκηθεί η τεκμηριωμένη επιχειρηματολογία (</w:t>
      </w:r>
      <w:r w:rsidRPr="00DA3FF9">
        <w:rPr>
          <w:rFonts w:ascii="Times New Roman" w:hAnsi="Times New Roman" w:cs="Times New Roman"/>
          <w:sz w:val="28"/>
          <w:szCs w:val="28"/>
        </w:rPr>
        <w:t>evidence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-</w:t>
      </w:r>
      <w:r w:rsidRPr="00DA3FF9">
        <w:rPr>
          <w:rFonts w:ascii="Times New Roman" w:hAnsi="Times New Roman" w:cs="Times New Roman"/>
          <w:sz w:val="28"/>
          <w:szCs w:val="28"/>
        </w:rPr>
        <w:t>based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</w:t>
      </w:r>
      <w:r w:rsidRPr="00DA3FF9">
        <w:rPr>
          <w:rFonts w:ascii="Times New Roman" w:hAnsi="Times New Roman" w:cs="Times New Roman"/>
          <w:sz w:val="28"/>
          <w:szCs w:val="28"/>
        </w:rPr>
        <w:t>argumentation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).</w:t>
      </w:r>
    </w:p>
    <w:p w14:paraId="1E46C3FC" w14:textId="77777777" w:rsidR="00163D9B" w:rsidRPr="00DA3FF9" w:rsidRDefault="00026A28" w:rsidP="00AE6E80">
      <w:pPr>
        <w:pStyle w:val="Heading2"/>
      </w:pPr>
      <w:proofErr w:type="spellStart"/>
      <w:r w:rsidRPr="00DA3FF9">
        <w:t>Δομή</w:t>
      </w:r>
      <w:proofErr w:type="spellEnd"/>
      <w:r w:rsidRPr="00DA3FF9">
        <w:t xml:space="preserve"> (</w:t>
      </w:r>
      <w:proofErr w:type="spellStart"/>
      <w:r w:rsidRPr="00AE6E80">
        <w:t>δοκιμ</w:t>
      </w:r>
      <w:proofErr w:type="spellEnd"/>
      <w:r w:rsidRPr="00AE6E80">
        <w:t>αστική</w:t>
      </w:r>
      <w:r w:rsidRPr="00DA3FF9">
        <w:t xml:space="preserve"> </w:t>
      </w:r>
      <w:proofErr w:type="spellStart"/>
      <w:r w:rsidRPr="00DA3FF9">
        <w:t>έκδοση</w:t>
      </w:r>
      <w:proofErr w:type="spellEnd"/>
      <w:r w:rsidRPr="00DA3FF9">
        <w:t xml:space="preserve"> 45 </w:t>
      </w:r>
      <w:proofErr w:type="spellStart"/>
      <w:r w:rsidRPr="00DA3FF9">
        <w:t>λε</w:t>
      </w:r>
      <w:proofErr w:type="spellEnd"/>
      <w:r w:rsidRPr="00DA3FF9">
        <w:t>πτών)</w:t>
      </w:r>
    </w:p>
    <w:p w14:paraId="1BD96960" w14:textId="4C2634E4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1. Εισαγωγή – 5 λεπτά </w:t>
      </w:r>
      <w:r w:rsidR="00AE6E80">
        <w:rPr>
          <w:rFonts w:ascii="Times New Roman" w:hAnsi="Times New Roman" w:cs="Times New Roman"/>
          <w:sz w:val="28"/>
          <w:szCs w:val="28"/>
          <w:lang w:val="el-GR"/>
        </w:rPr>
        <w:br/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(Ο συντονιστής εξηγεί τους βασικούς κανόνες και το πλαίσιο)</w:t>
      </w:r>
    </w:p>
    <w:p w14:paraId="7EAC3EA5" w14:textId="70C7E24C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2. Προετοιμασία – 5 λεπτά </w:t>
      </w:r>
      <w:r w:rsidR="00AE6E80">
        <w:rPr>
          <w:rFonts w:ascii="Times New Roman" w:hAnsi="Times New Roman" w:cs="Times New Roman"/>
          <w:sz w:val="28"/>
          <w:szCs w:val="28"/>
          <w:lang w:val="el-GR"/>
        </w:rPr>
        <w:br/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(Οι ομάδες διαμ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ορφώνουν 2 βασικά επιχειρήματα)</w:t>
      </w:r>
    </w:p>
    <w:p w14:paraId="30EC37AE" w14:textId="3F4164C9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3. Συζήτηση (</w:t>
      </w:r>
      <w:r w:rsidRPr="00DA3FF9">
        <w:rPr>
          <w:rFonts w:ascii="Times New Roman" w:hAnsi="Times New Roman" w:cs="Times New Roman"/>
          <w:sz w:val="28"/>
          <w:szCs w:val="28"/>
        </w:rPr>
        <w:t>Debate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) – 20 λεπτά </w:t>
      </w:r>
      <w:r w:rsidR="00AE6E80">
        <w:rPr>
          <w:rFonts w:ascii="Times New Roman" w:hAnsi="Times New Roman" w:cs="Times New Roman"/>
          <w:sz w:val="28"/>
          <w:szCs w:val="28"/>
          <w:lang w:val="el-GR"/>
        </w:rPr>
        <w:br/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(2 γύροι + εναρκτήριες και καταληκτικές τοποθετήσεις)</w:t>
      </w:r>
    </w:p>
    <w:p w14:paraId="7120CBE0" w14:textId="68779D93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4. Ανατροφοδότηση – 10 λεπτά</w:t>
      </w:r>
      <w:r w:rsidR="00AE6E80">
        <w:rPr>
          <w:rFonts w:ascii="Times New Roman" w:hAnsi="Times New Roman" w:cs="Times New Roman"/>
          <w:sz w:val="28"/>
          <w:szCs w:val="28"/>
          <w:lang w:val="el-GR"/>
        </w:rPr>
        <w:br/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(Οι παρατηρητές δίνουν βαθμολογία και σχόλια)</w:t>
      </w:r>
    </w:p>
    <w:p w14:paraId="123A3D06" w14:textId="4FE4F6D4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5. </w:t>
      </w:r>
      <w:proofErr w:type="spellStart"/>
      <w:r w:rsidR="00DA3FF9" w:rsidRPr="00DA3FF9">
        <w:rPr>
          <w:rFonts w:ascii="Times New Roman" w:hAnsi="Times New Roman" w:cs="Times New Roman"/>
          <w:sz w:val="28"/>
          <w:szCs w:val="28"/>
          <w:lang w:val="el-GR"/>
        </w:rPr>
        <w:t>Ανασ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τοχασμός</w:t>
      </w:r>
      <w:proofErr w:type="spellEnd"/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– 5 λεπτά </w:t>
      </w:r>
      <w:r w:rsidR="00AE6E80">
        <w:rPr>
          <w:rFonts w:ascii="Times New Roman" w:hAnsi="Times New Roman" w:cs="Times New Roman"/>
          <w:sz w:val="28"/>
          <w:szCs w:val="28"/>
          <w:lang w:val="el-GR"/>
        </w:rPr>
        <w:br/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(Οι συμμετέχοντες γράφουν σύντομο </w:t>
      </w:r>
      <w:proofErr w:type="spellStart"/>
      <w:r w:rsidR="00DA3FF9" w:rsidRPr="00DA3FF9">
        <w:rPr>
          <w:rFonts w:ascii="Times New Roman" w:hAnsi="Times New Roman" w:cs="Times New Roman"/>
          <w:sz w:val="28"/>
          <w:szCs w:val="28"/>
          <w:lang w:val="el-GR"/>
        </w:rPr>
        <w:t>ανα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στοχασμό</w:t>
      </w:r>
      <w:proofErr w:type="spellEnd"/>
      <w:r w:rsidRPr="00DA3FF9">
        <w:rPr>
          <w:rFonts w:ascii="Times New Roman" w:hAnsi="Times New Roman" w:cs="Times New Roman"/>
          <w:sz w:val="28"/>
          <w:szCs w:val="28"/>
          <w:lang w:val="el-GR"/>
        </w:rPr>
        <w:t>)</w:t>
      </w:r>
    </w:p>
    <w:p w14:paraId="5F43D157" w14:textId="77777777" w:rsidR="00163D9B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4B391D55" w14:textId="77777777" w:rsidR="00883955" w:rsidRPr="00DA3FF9" w:rsidRDefault="00883955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19FF7D5A" w14:textId="0C62A14D" w:rsidR="00163D9B" w:rsidRPr="00AE6E80" w:rsidRDefault="00026A28" w:rsidP="00AE6E80">
      <w:pPr>
        <w:pStyle w:val="Heading2"/>
      </w:pPr>
      <w:r w:rsidRPr="00DA3FF9">
        <w:t>Βα</w:t>
      </w:r>
      <w:proofErr w:type="spellStart"/>
      <w:r w:rsidRPr="00DA3FF9">
        <w:t>σικοί</w:t>
      </w:r>
      <w:proofErr w:type="spellEnd"/>
      <w:r w:rsidRPr="00DA3FF9">
        <w:t xml:space="preserve"> Κα</w:t>
      </w:r>
      <w:proofErr w:type="spellStart"/>
      <w:r w:rsidRPr="00DA3FF9">
        <w:t>νόνες</w:t>
      </w:r>
      <w:proofErr w:type="spellEnd"/>
    </w:p>
    <w:p w14:paraId="7978B09F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Σεβαστείτε όλους τους ομιλητές — χωρίς διακοπές.</w:t>
      </w:r>
    </w:p>
    <w:p w14:paraId="261CB62E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Βασίστε τα επιχειρήματα σε δεδομένα, γεγονότα και λογική, όχι σε προσωπικές απόψεις.</w:t>
      </w:r>
    </w:p>
    <w:p w14:paraId="3685C446" w14:textId="001F232C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</w:rPr>
      </w:pPr>
      <w:proofErr w:type="spellStart"/>
      <w:r w:rsidRPr="00DA3FF9">
        <w:rPr>
          <w:rFonts w:ascii="Times New Roman" w:hAnsi="Times New Roman" w:cs="Times New Roman"/>
          <w:sz w:val="28"/>
          <w:szCs w:val="28"/>
        </w:rPr>
        <w:t>Μιλήστε</w:t>
      </w:r>
      <w:proofErr w:type="spellEnd"/>
      <w:r w:rsidRPr="00DA3FF9">
        <w:rPr>
          <w:rFonts w:ascii="Times New Roman" w:hAnsi="Times New Roman" w:cs="Times New Roman"/>
          <w:sz w:val="28"/>
          <w:szCs w:val="28"/>
        </w:rPr>
        <w:t xml:space="preserve"> καθα</w:t>
      </w:r>
      <w:proofErr w:type="spellStart"/>
      <w:r w:rsidR="00CE7107">
        <w:rPr>
          <w:rFonts w:ascii="Times New Roman" w:hAnsi="Times New Roman" w:cs="Times New Roman"/>
          <w:sz w:val="28"/>
          <w:szCs w:val="28"/>
          <w:lang w:val="el-GR"/>
        </w:rPr>
        <w:t>ρά</w:t>
      </w:r>
      <w:proofErr w:type="spellEnd"/>
      <w:r w:rsidRPr="00DA3FF9">
        <w:rPr>
          <w:rFonts w:ascii="Times New Roman" w:hAnsi="Times New Roman" w:cs="Times New Roman"/>
          <w:sz w:val="28"/>
          <w:szCs w:val="28"/>
        </w:rPr>
        <w:t xml:space="preserve"> και </w:t>
      </w:r>
      <w:proofErr w:type="spellStart"/>
      <w:r w:rsidRPr="00DA3FF9">
        <w:rPr>
          <w:rFonts w:ascii="Times New Roman" w:hAnsi="Times New Roman" w:cs="Times New Roman"/>
          <w:sz w:val="28"/>
          <w:szCs w:val="28"/>
        </w:rPr>
        <w:t>συνο</w:t>
      </w:r>
      <w:proofErr w:type="spellEnd"/>
      <w:r w:rsidRPr="00DA3FF9">
        <w:rPr>
          <w:rFonts w:ascii="Times New Roman" w:hAnsi="Times New Roman" w:cs="Times New Roman"/>
          <w:sz w:val="28"/>
          <w:szCs w:val="28"/>
        </w:rPr>
        <w:t>πτικά.</w:t>
      </w:r>
    </w:p>
    <w:p w14:paraId="44C788CC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Ακούστε ενεργά τα σημεία της άλλης ομάδας.</w:t>
      </w:r>
    </w:p>
    <w:p w14:paraId="35D7CC02" w14:textId="5EADAF93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Οι αποφάσεις του συντονιστή και του </w:t>
      </w:r>
      <w:proofErr w:type="spellStart"/>
      <w:r w:rsidRPr="00DA3FF9">
        <w:rPr>
          <w:rFonts w:ascii="Times New Roman" w:hAnsi="Times New Roman" w:cs="Times New Roman"/>
          <w:sz w:val="28"/>
          <w:szCs w:val="28"/>
          <w:lang w:val="el-GR"/>
        </w:rPr>
        <w:t>χρονομ</w:t>
      </w:r>
      <w:r w:rsidR="00CE7107">
        <w:rPr>
          <w:rFonts w:ascii="Times New Roman" w:hAnsi="Times New Roman" w:cs="Times New Roman"/>
          <w:sz w:val="28"/>
          <w:szCs w:val="28"/>
          <w:lang w:val="el-GR"/>
        </w:rPr>
        <w:t>ε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τρη</w:t>
      </w:r>
      <w:r w:rsidR="00CE7107">
        <w:rPr>
          <w:rFonts w:ascii="Times New Roman" w:hAnsi="Times New Roman" w:cs="Times New Roman"/>
          <w:sz w:val="28"/>
          <w:szCs w:val="28"/>
          <w:lang w:val="el-GR"/>
        </w:rPr>
        <w:t>τή</w:t>
      </w:r>
      <w:proofErr w:type="spellEnd"/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είναι οριστικές.</w:t>
      </w:r>
    </w:p>
    <w:p w14:paraId="32BA30A9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38AA01DB" w14:textId="4CD6A9AA" w:rsidR="00163D9B" w:rsidRPr="00AE6E80" w:rsidRDefault="00026A28" w:rsidP="00AE6E80">
      <w:pPr>
        <w:pStyle w:val="Heading2"/>
      </w:pPr>
      <w:proofErr w:type="spellStart"/>
      <w:r w:rsidRPr="00DA3FF9">
        <w:t>Ροή</w:t>
      </w:r>
      <w:proofErr w:type="spellEnd"/>
      <w:r w:rsidRPr="00DA3FF9">
        <w:t xml:space="preserve"> </w:t>
      </w:r>
      <w:proofErr w:type="spellStart"/>
      <w:r w:rsidRPr="00DA3FF9">
        <w:t>Συζήτησης</w:t>
      </w:r>
      <w:proofErr w:type="spellEnd"/>
    </w:p>
    <w:p w14:paraId="6D15EFF8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Εναρκτήριες τοποθετήσεις: ΥΠΕΡ 2 λεπτά, ΚΑΤΑ 2 λεπτά</w:t>
      </w:r>
    </w:p>
    <w:p w14:paraId="7DA3ECE2" w14:textId="092C960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Γύρος 1: ΥΠΕΡ 3 λεπτά → ΚΑΤΑ 3 λεπτά → Αντιρρήσεις 30 </w:t>
      </w:r>
      <w:proofErr w:type="spellStart"/>
      <w:r w:rsidRPr="00DA3FF9">
        <w:rPr>
          <w:rFonts w:ascii="Times New Roman" w:hAnsi="Times New Roman" w:cs="Times New Roman"/>
          <w:sz w:val="28"/>
          <w:szCs w:val="28"/>
          <w:lang w:val="el-GR"/>
        </w:rPr>
        <w:t>δευτ</w:t>
      </w:r>
      <w:proofErr w:type="spellEnd"/>
      <w:r w:rsidRPr="00DA3FF9">
        <w:rPr>
          <w:rFonts w:ascii="Times New Roman" w:hAnsi="Times New Roman" w:cs="Times New Roman"/>
          <w:sz w:val="28"/>
          <w:szCs w:val="28"/>
          <w:lang w:val="el-GR"/>
        </w:rPr>
        <w:t>. ο καθένας</w:t>
      </w:r>
    </w:p>
    <w:p w14:paraId="14C39A9B" w14:textId="1270B129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Γύρος 2: ΚΑΤΑ 3 λεπτά → ΥΠΕΡ 3 λεπτά → Αντιρρήσεις 30 </w:t>
      </w:r>
      <w:proofErr w:type="spellStart"/>
      <w:r w:rsidRPr="00DA3FF9">
        <w:rPr>
          <w:rFonts w:ascii="Times New Roman" w:hAnsi="Times New Roman" w:cs="Times New Roman"/>
          <w:sz w:val="28"/>
          <w:szCs w:val="28"/>
          <w:lang w:val="el-GR"/>
        </w:rPr>
        <w:t>δευτ</w:t>
      </w:r>
      <w:proofErr w:type="spellEnd"/>
      <w:r w:rsidRPr="00DA3FF9">
        <w:rPr>
          <w:rFonts w:ascii="Times New Roman" w:hAnsi="Times New Roman" w:cs="Times New Roman"/>
          <w:sz w:val="28"/>
          <w:szCs w:val="28"/>
          <w:lang w:val="el-GR"/>
        </w:rPr>
        <w:t>. ο καθένας</w:t>
      </w:r>
    </w:p>
    <w:p w14:paraId="2F0EF391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Καταληκτικές τοποθετήσεις: ΥΠΕΡ 1 λεπτό → ΚΑΤΑ 1 λεπτό</w:t>
      </w:r>
    </w:p>
    <w:p w14:paraId="6BA2D18C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604DD9D3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486A822A" w14:textId="77777777" w:rsidR="00AE6E80" w:rsidRDefault="00AE6E80">
      <w:pP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el-GR"/>
        </w:rPr>
      </w:pPr>
      <w:r>
        <w:rPr>
          <w:lang w:val="el-GR"/>
        </w:rPr>
        <w:br w:type="page"/>
      </w:r>
    </w:p>
    <w:p w14:paraId="25AA5822" w14:textId="4D156257" w:rsidR="00163D9B" w:rsidRPr="00DA3FF9" w:rsidRDefault="00026A28" w:rsidP="00CE7107">
      <w:pPr>
        <w:pStyle w:val="Heading1"/>
        <w:rPr>
          <w:lang w:val="el-GR"/>
        </w:rPr>
      </w:pPr>
      <w:r w:rsidRPr="00DA3FF9">
        <w:rPr>
          <w:lang w:val="el-GR"/>
        </w:rPr>
        <w:lastRenderedPageBreak/>
        <w:t>ΦΑΚΕΛΟΣ ΤΕΚΜΗΡΙΩΣΗΣ – Θέση ΥΠΕΡ</w:t>
      </w:r>
    </w:p>
    <w:p w14:paraId="1303DA16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3A39ABDB" w14:textId="391067F0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Θέση: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Οι χώρες πρέπει να δέχονται περισσότερους κλιματικούς μετανάστες.</w:t>
      </w:r>
    </w:p>
    <w:p w14:paraId="1F4B575F" w14:textId="19347B16" w:rsidR="00163D9B" w:rsidRPr="0002539D" w:rsidRDefault="00026A28" w:rsidP="00AE6E80">
      <w:pPr>
        <w:pStyle w:val="Heading2"/>
        <w:numPr>
          <w:ilvl w:val="0"/>
          <w:numId w:val="0"/>
        </w:numPr>
        <w:ind w:left="426" w:hanging="426"/>
        <w:rPr>
          <w:lang w:val="el-GR"/>
        </w:rPr>
      </w:pPr>
      <w:proofErr w:type="spellStart"/>
      <w:r w:rsidRPr="00DA3FF9">
        <w:t>Κύρι</w:t>
      </w:r>
      <w:proofErr w:type="spellEnd"/>
      <w:r w:rsidRPr="00DA3FF9">
        <w:t>α Επ</w:t>
      </w:r>
      <w:proofErr w:type="spellStart"/>
      <w:r w:rsidRPr="00DA3FF9">
        <w:t>ιχειρήμ</w:t>
      </w:r>
      <w:proofErr w:type="spellEnd"/>
      <w:r w:rsidRPr="00DA3FF9">
        <w:t>ατα</w:t>
      </w:r>
    </w:p>
    <w:p w14:paraId="28638F7C" w14:textId="501B7F8F" w:rsidR="00163D9B" w:rsidRPr="0002539D" w:rsidRDefault="00026A28" w:rsidP="0002539D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02539D">
        <w:rPr>
          <w:rFonts w:ascii="Times New Roman" w:hAnsi="Times New Roman" w:cs="Times New Roman"/>
          <w:sz w:val="28"/>
          <w:szCs w:val="28"/>
          <w:lang w:val="el-GR"/>
        </w:rPr>
        <w:t>Ανθρωπιστική Ευθύνη: Η κλιματική αλλαγή επηρεάζει δυσανάλογα φτωχότερες χώρες που συνέβαλαν λιγότερο στις εκπομπές</w:t>
      </w:r>
      <w:r w:rsidR="00CE7107" w:rsidRPr="0002539D">
        <w:rPr>
          <w:rFonts w:ascii="Times New Roman" w:hAnsi="Times New Roman" w:cs="Times New Roman"/>
          <w:sz w:val="28"/>
          <w:szCs w:val="28"/>
          <w:lang w:val="el-GR"/>
        </w:rPr>
        <w:t xml:space="preserve"> ρύπων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>. Παράδειγμα: νησιά του Ειρηνικού (</w:t>
      </w:r>
      <w:r w:rsidRPr="0002539D">
        <w:rPr>
          <w:rFonts w:ascii="Times New Roman" w:hAnsi="Times New Roman" w:cs="Times New Roman"/>
          <w:sz w:val="28"/>
          <w:szCs w:val="28"/>
        </w:rPr>
        <w:t>Tuvalu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 xml:space="preserve">, </w:t>
      </w:r>
      <w:r w:rsidRPr="0002539D">
        <w:rPr>
          <w:rFonts w:ascii="Times New Roman" w:hAnsi="Times New Roman" w:cs="Times New Roman"/>
          <w:sz w:val="28"/>
          <w:szCs w:val="28"/>
        </w:rPr>
        <w:t>Kiribati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>) κινδυνεύουν με πλήρη βύθιση.</w:t>
      </w:r>
    </w:p>
    <w:p w14:paraId="0E8455D3" w14:textId="76C17D08" w:rsidR="00163D9B" w:rsidRPr="0002539D" w:rsidRDefault="00026A28" w:rsidP="0002539D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02539D">
        <w:rPr>
          <w:rFonts w:ascii="Times New Roman" w:hAnsi="Times New Roman" w:cs="Times New Roman"/>
          <w:sz w:val="28"/>
          <w:szCs w:val="28"/>
          <w:lang w:val="el-GR"/>
        </w:rPr>
        <w:t>Παγκόσμια Δικαιοσύνη: Οι ανεπτυγμένες χώρες «οφείλουν»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 xml:space="preserve"> ένα κλιματικό χρέος λόγω των ιστορικών τους εκπομπών</w:t>
      </w:r>
      <w:r w:rsidR="00CE7107" w:rsidRPr="0002539D">
        <w:rPr>
          <w:rFonts w:ascii="Times New Roman" w:hAnsi="Times New Roman" w:cs="Times New Roman"/>
          <w:sz w:val="28"/>
          <w:szCs w:val="28"/>
          <w:lang w:val="el-GR"/>
        </w:rPr>
        <w:t xml:space="preserve"> ρύπων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 xml:space="preserve">. Η αποδοχή μεταναστών είναι μέρος της δίκαιης κατανομής </w:t>
      </w:r>
      <w:r w:rsidR="00CE7107" w:rsidRPr="0002539D">
        <w:rPr>
          <w:rFonts w:ascii="Times New Roman" w:hAnsi="Times New Roman" w:cs="Times New Roman"/>
          <w:sz w:val="28"/>
          <w:szCs w:val="28"/>
          <w:lang w:val="el-GR"/>
        </w:rPr>
        <w:t>ευθυνών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>.</w:t>
      </w:r>
    </w:p>
    <w:p w14:paraId="05DD47F6" w14:textId="77777777" w:rsidR="00163D9B" w:rsidRPr="0002539D" w:rsidRDefault="00026A28" w:rsidP="0002539D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02539D">
        <w:rPr>
          <w:rFonts w:ascii="Times New Roman" w:hAnsi="Times New Roman" w:cs="Times New Roman"/>
          <w:sz w:val="28"/>
          <w:szCs w:val="28"/>
          <w:lang w:val="el-GR"/>
        </w:rPr>
        <w:t>Οικονομικά Οφέλη: Οι μετανάστες μπορούν να καλύψουν ελλείψεις εργατικού δυναμικού σε κοινωνίες που γερνούν. Μελέτες δείχνουν ότι συ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>χνά συνεισφέρουν περισσότερα σε φόρους από όσα λαμβάνουν σε παροχές με την πάροδο του χρόνου.</w:t>
      </w:r>
    </w:p>
    <w:p w14:paraId="4A570C63" w14:textId="12C26AE1" w:rsidR="00163D9B" w:rsidRPr="00AE6E80" w:rsidRDefault="00026A28" w:rsidP="00AE6E80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02539D">
        <w:rPr>
          <w:rFonts w:ascii="Times New Roman" w:hAnsi="Times New Roman" w:cs="Times New Roman"/>
          <w:sz w:val="28"/>
          <w:szCs w:val="28"/>
          <w:lang w:val="el-GR"/>
        </w:rPr>
        <w:t>Ηθική &amp; Νομική Εξέλιξη: Η Σύμβαση της Γενεύης του 1951 για τους πρόσφυγες είναι ξεπερασμένη. Ορισμένες χώρες (π.χ., η Νέα Ζηλανδία) ήδη δοκιμάζουν ανθρωπιστικές β</w:t>
      </w:r>
      <w:r w:rsidRPr="0002539D">
        <w:rPr>
          <w:rFonts w:ascii="Times New Roman" w:hAnsi="Times New Roman" w:cs="Times New Roman"/>
          <w:sz w:val="28"/>
          <w:szCs w:val="28"/>
          <w:lang w:val="el-GR"/>
        </w:rPr>
        <w:t>ίζες για περιβαλλοντικό εκτοπισμό.</w:t>
      </w:r>
    </w:p>
    <w:p w14:paraId="28C73439" w14:textId="653E118F" w:rsidR="00163D9B" w:rsidRPr="0002539D" w:rsidRDefault="00026A28" w:rsidP="00AE6E80">
      <w:pPr>
        <w:pStyle w:val="Heading2"/>
        <w:numPr>
          <w:ilvl w:val="0"/>
          <w:numId w:val="0"/>
        </w:numPr>
        <w:ind w:left="426" w:hanging="426"/>
        <w:rPr>
          <w:lang w:val="el-GR"/>
        </w:rPr>
      </w:pPr>
      <w:r w:rsidRPr="00DA3FF9">
        <w:t>Βα</w:t>
      </w:r>
      <w:proofErr w:type="spellStart"/>
      <w:r w:rsidRPr="00DA3FF9">
        <w:t>σικά</w:t>
      </w:r>
      <w:proofErr w:type="spellEnd"/>
      <w:r w:rsidRPr="00DA3FF9">
        <w:t xml:space="preserve"> </w:t>
      </w:r>
      <w:proofErr w:type="spellStart"/>
      <w:r w:rsidRPr="00DA3FF9">
        <w:t>Δεδομέν</w:t>
      </w:r>
      <w:proofErr w:type="spellEnd"/>
      <w:r w:rsidRPr="00DA3FF9">
        <w:t>α</w:t>
      </w:r>
    </w:p>
    <w:p w14:paraId="7D2B2E8B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43,1 εκατομμύρια άνθρωποι εκτοπίστηκαν από καταστροφές το 2022 (</w:t>
      </w:r>
      <w:r w:rsidRPr="00DA3FF9">
        <w:rPr>
          <w:rFonts w:ascii="Times New Roman" w:hAnsi="Times New Roman" w:cs="Times New Roman"/>
          <w:sz w:val="28"/>
          <w:szCs w:val="28"/>
        </w:rPr>
        <w:t>Internal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</w:t>
      </w:r>
      <w:r w:rsidRPr="00DA3FF9">
        <w:rPr>
          <w:rFonts w:ascii="Times New Roman" w:hAnsi="Times New Roman" w:cs="Times New Roman"/>
          <w:sz w:val="28"/>
          <w:szCs w:val="28"/>
        </w:rPr>
        <w:t>Displacement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</w:t>
      </w:r>
      <w:r w:rsidRPr="00DA3FF9">
        <w:rPr>
          <w:rFonts w:ascii="Times New Roman" w:hAnsi="Times New Roman" w:cs="Times New Roman"/>
          <w:sz w:val="28"/>
          <w:szCs w:val="28"/>
        </w:rPr>
        <w:t>Monitoring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</w:t>
      </w:r>
      <w:r w:rsidRPr="00DA3FF9">
        <w:rPr>
          <w:rFonts w:ascii="Times New Roman" w:hAnsi="Times New Roman" w:cs="Times New Roman"/>
          <w:sz w:val="28"/>
          <w:szCs w:val="28"/>
        </w:rPr>
        <w:t>Centre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, μέσω νορβηγικού κέντρου για τους πρόσφυγες).</w:t>
      </w:r>
    </w:p>
    <w:p w14:paraId="7CA58167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216 εκατομμύρια εσωτερικοί κλιματικοί μετανάστες 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προβλέπονται έως το 2050 (Παγκόσμια Τράπεζα).</w:t>
      </w:r>
    </w:p>
    <w:p w14:paraId="7BA92FEB" w14:textId="656FEDAE" w:rsidR="00163D9B" w:rsidRPr="00B11070" w:rsidRDefault="00026A28" w:rsidP="00B11070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Μόνο το 0,4% των υποθέσεων διεθνούς προστασίας στην ΕΕ αναφέρει περιβαλλοντικούς ή κλιματικούς λόγους (</w:t>
      </w:r>
      <w:r w:rsidRPr="00DA3FF9">
        <w:rPr>
          <w:rFonts w:ascii="Times New Roman" w:hAnsi="Times New Roman" w:cs="Times New Roman"/>
          <w:sz w:val="28"/>
          <w:szCs w:val="28"/>
        </w:rPr>
        <w:t>EUAA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, 2023).</w:t>
      </w:r>
      <w:r w:rsidR="00B11070">
        <w:rPr>
          <w:rFonts w:ascii="Times New Roman" w:hAnsi="Times New Roman" w:cs="Times New Roman"/>
          <w:sz w:val="28"/>
          <w:szCs w:val="28"/>
          <w:lang w:val="el-GR"/>
        </w:rPr>
        <w:br/>
      </w:r>
      <w:r w:rsidRPr="00B11070">
        <w:rPr>
          <w:rFonts w:ascii="Times New Roman" w:hAnsi="Times New Roman" w:cs="Times New Roman"/>
          <w:i/>
          <w:iCs/>
          <w:sz w:val="28"/>
          <w:szCs w:val="28"/>
          <w:lang w:val="el-GR"/>
        </w:rPr>
        <w:t>(Ευρωπαϊκή Υπηρεσία Ασύλου της Ευρωπαϊκής Ένωσης – Ανάλυση αποφάσεων ασύλου, 2023)</w:t>
      </w:r>
    </w:p>
    <w:p w14:paraId="73D0D9A7" w14:textId="11FE2479" w:rsidR="00163D9B" w:rsidRPr="00B11070" w:rsidRDefault="00026A28" w:rsidP="00AE6E80">
      <w:pPr>
        <w:pStyle w:val="Heading2"/>
        <w:numPr>
          <w:ilvl w:val="0"/>
          <w:numId w:val="0"/>
        </w:numPr>
        <w:ind w:left="426" w:hanging="426"/>
      </w:pPr>
      <w:proofErr w:type="spellStart"/>
      <w:r w:rsidRPr="00DA3FF9">
        <w:t>Χρήσιμ</w:t>
      </w:r>
      <w:proofErr w:type="spellEnd"/>
      <w:r w:rsidRPr="00DA3FF9">
        <w:t>α Απ</w:t>
      </w:r>
      <w:proofErr w:type="spellStart"/>
      <w:r w:rsidRPr="00DA3FF9">
        <w:t>ο</w:t>
      </w:r>
      <w:r w:rsidRPr="00DA3FF9">
        <w:t>σ</w:t>
      </w:r>
      <w:proofErr w:type="spellEnd"/>
      <w:r w:rsidRPr="00DA3FF9">
        <w:t>πάσματα</w:t>
      </w:r>
    </w:p>
    <w:p w14:paraId="2E3AC4F2" w14:textId="77777777" w:rsidR="00163D9B" w:rsidRPr="00DA3FF9" w:rsidRDefault="00026A28" w:rsidP="004C6ED3">
      <w:pPr>
        <w:pStyle w:val="ListBullet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«Η κλιματική δικαιοσύνη δεν είναι φιλανθρωπία· είναι ευθύνη.» – </w:t>
      </w:r>
      <w:r w:rsidRPr="00DA3FF9">
        <w:rPr>
          <w:rFonts w:ascii="Times New Roman" w:hAnsi="Times New Roman" w:cs="Times New Roman"/>
          <w:sz w:val="28"/>
          <w:szCs w:val="28"/>
        </w:rPr>
        <w:t>Ant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ó</w:t>
      </w:r>
      <w:proofErr w:type="spellStart"/>
      <w:r w:rsidRPr="00DA3FF9">
        <w:rPr>
          <w:rFonts w:ascii="Times New Roman" w:hAnsi="Times New Roman" w:cs="Times New Roman"/>
          <w:sz w:val="28"/>
          <w:szCs w:val="28"/>
        </w:rPr>
        <w:t>nio</w:t>
      </w:r>
      <w:proofErr w:type="spellEnd"/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</w:t>
      </w:r>
      <w:proofErr w:type="spellStart"/>
      <w:r w:rsidRPr="00DA3FF9">
        <w:rPr>
          <w:rFonts w:ascii="Times New Roman" w:hAnsi="Times New Roman" w:cs="Times New Roman"/>
          <w:sz w:val="28"/>
          <w:szCs w:val="28"/>
        </w:rPr>
        <w:t>Guterres</w:t>
      </w:r>
      <w:proofErr w:type="spellEnd"/>
    </w:p>
    <w:p w14:paraId="1FA23356" w14:textId="77777777" w:rsidR="00163D9B" w:rsidRPr="00DA3FF9" w:rsidRDefault="00026A28" w:rsidP="004C6ED3">
      <w:pPr>
        <w:pStyle w:val="ListBullet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«Χωρίς προστασία, εκατομμύρια άνθρωποι που εκτοπίζονται από τις κλιματικές επιπτώσεις πέφτουν στα νομικά κενά.» – </w:t>
      </w:r>
      <w:r w:rsidRPr="00DA3FF9">
        <w:rPr>
          <w:rFonts w:ascii="Times New Roman" w:hAnsi="Times New Roman" w:cs="Times New Roman"/>
          <w:sz w:val="28"/>
          <w:szCs w:val="28"/>
        </w:rPr>
        <w:t>IOM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(2023)</w:t>
      </w:r>
    </w:p>
    <w:p w14:paraId="2C981F4B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70482473" w14:textId="31A176A1" w:rsidR="00163D9B" w:rsidRDefault="00026A28" w:rsidP="004C6ED3">
      <w:pPr>
        <w:pStyle w:val="Heading1"/>
      </w:pPr>
      <w:r w:rsidRPr="00DA3FF9">
        <w:rPr>
          <w:lang w:val="el-GR"/>
        </w:rPr>
        <w:lastRenderedPageBreak/>
        <w:t>ΦΑΚΕΛΟΣ ΤΕΚΜΗΡΙΩΣΗΣ – Θέση ΚΑΤΑ</w:t>
      </w:r>
    </w:p>
    <w:p w14:paraId="38C4FE4E" w14:textId="77777777" w:rsidR="005C6B5F" w:rsidRPr="005C6B5F" w:rsidRDefault="005C6B5F" w:rsidP="005C6B5F"/>
    <w:p w14:paraId="3778F555" w14:textId="1A50CD3E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4C6ED3">
        <w:rPr>
          <w:rFonts w:ascii="Times New Roman" w:hAnsi="Times New Roman" w:cs="Times New Roman"/>
          <w:bCs/>
          <w:sz w:val="28"/>
          <w:szCs w:val="28"/>
          <w:lang w:val="el-GR"/>
        </w:rPr>
        <w:t>Θέση</w:t>
      </w: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Οι χώρες δεν πρέπει να δέχονται περισσότερους κλιματικούς μετανάστες.</w:t>
      </w:r>
    </w:p>
    <w:p w14:paraId="61724EFA" w14:textId="28DE7354" w:rsidR="00163D9B" w:rsidRPr="004C6ED3" w:rsidRDefault="00026A28" w:rsidP="00883955">
      <w:pPr>
        <w:pStyle w:val="Heading2"/>
        <w:numPr>
          <w:ilvl w:val="0"/>
          <w:numId w:val="0"/>
        </w:numPr>
        <w:ind w:left="426" w:hanging="426"/>
      </w:pPr>
      <w:proofErr w:type="spellStart"/>
      <w:r w:rsidRPr="00DA3FF9">
        <w:t>Κύρι</w:t>
      </w:r>
      <w:proofErr w:type="spellEnd"/>
      <w:r w:rsidRPr="00DA3FF9">
        <w:t>α Επ</w:t>
      </w:r>
      <w:proofErr w:type="spellStart"/>
      <w:r w:rsidRPr="00DA3FF9">
        <w:t>ιχειρήμ</w:t>
      </w:r>
      <w:proofErr w:type="spellEnd"/>
      <w:r w:rsidRPr="00DA3FF9">
        <w:t>ατα</w:t>
      </w:r>
    </w:p>
    <w:p w14:paraId="794CB677" w14:textId="77777777" w:rsidR="00163D9B" w:rsidRPr="004C6ED3" w:rsidRDefault="00026A28" w:rsidP="004C6ED3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Περιορισμένη Ικανότητα &amp; Κοινωνική Συνοχή: Πολλές χώρες ήδη αντιμετωπίζουν προκλήσεις σε στέγαση, εργασία και ένταξη. </w:t>
      </w:r>
      <w:r w:rsidRPr="004C6ED3">
        <w:rPr>
          <w:rFonts w:ascii="Times New Roman" w:hAnsi="Times New Roman" w:cs="Times New Roman"/>
          <w:sz w:val="28"/>
          <w:szCs w:val="28"/>
          <w:lang w:val="el-GR"/>
        </w:rPr>
        <w:t>Μεγάλες εισροές μπορεί να προκαλέσουν πολιτική α</w:t>
      </w:r>
      <w:r w:rsidRPr="004C6ED3">
        <w:rPr>
          <w:rFonts w:ascii="Times New Roman" w:hAnsi="Times New Roman" w:cs="Times New Roman"/>
          <w:sz w:val="28"/>
          <w:szCs w:val="28"/>
          <w:lang w:val="el-GR"/>
        </w:rPr>
        <w:t>ντίδραση και αστάθεια.</w:t>
      </w:r>
    </w:p>
    <w:p w14:paraId="0F00F7C8" w14:textId="77777777" w:rsidR="00163D9B" w:rsidRPr="00DA3FF9" w:rsidRDefault="00026A28" w:rsidP="004C6ED3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Προσαρμογή στον Τόπο Διαβίωσης: Δώστε προτεραιότητα στην τοπική ανθεκτικότητα και την κλιματική προσαρμογή εκεί όπου ζουν οι άνθρωποι. </w:t>
      </w:r>
      <w:r w:rsidRPr="00DA3FF9">
        <w:rPr>
          <w:rFonts w:ascii="Times New Roman" w:hAnsi="Times New Roman" w:cs="Times New Roman"/>
          <w:sz w:val="28"/>
          <w:szCs w:val="28"/>
        </w:rPr>
        <w:t xml:space="preserve">Η </w:t>
      </w:r>
      <w:proofErr w:type="spellStart"/>
      <w:r w:rsidRPr="00DA3FF9">
        <w:rPr>
          <w:rFonts w:ascii="Times New Roman" w:hAnsi="Times New Roman" w:cs="Times New Roman"/>
          <w:sz w:val="28"/>
          <w:szCs w:val="28"/>
        </w:rPr>
        <w:t>μετεγκ</w:t>
      </w:r>
      <w:proofErr w:type="spellEnd"/>
      <w:r w:rsidRPr="00DA3FF9">
        <w:rPr>
          <w:rFonts w:ascii="Times New Roman" w:hAnsi="Times New Roman" w:cs="Times New Roman"/>
          <w:sz w:val="28"/>
          <w:szCs w:val="28"/>
        </w:rPr>
        <w:t>ατάσταση π</w:t>
      </w:r>
      <w:proofErr w:type="spellStart"/>
      <w:r w:rsidRPr="00DA3FF9">
        <w:rPr>
          <w:rFonts w:ascii="Times New Roman" w:hAnsi="Times New Roman" w:cs="Times New Roman"/>
          <w:sz w:val="28"/>
          <w:szCs w:val="28"/>
        </w:rPr>
        <w:t>ρέ</w:t>
      </w:r>
      <w:proofErr w:type="spellEnd"/>
      <w:r w:rsidRPr="00DA3FF9">
        <w:rPr>
          <w:rFonts w:ascii="Times New Roman" w:hAnsi="Times New Roman" w:cs="Times New Roman"/>
          <w:sz w:val="28"/>
          <w:szCs w:val="28"/>
        </w:rPr>
        <w:t xml:space="preserve">πει να </w:t>
      </w:r>
      <w:proofErr w:type="spellStart"/>
      <w:r w:rsidRPr="00DA3FF9">
        <w:rPr>
          <w:rFonts w:ascii="Times New Roman" w:hAnsi="Times New Roman" w:cs="Times New Roman"/>
          <w:sz w:val="28"/>
          <w:szCs w:val="28"/>
        </w:rPr>
        <w:t>είν</w:t>
      </w:r>
      <w:proofErr w:type="spellEnd"/>
      <w:r w:rsidRPr="00DA3FF9">
        <w:rPr>
          <w:rFonts w:ascii="Times New Roman" w:hAnsi="Times New Roman" w:cs="Times New Roman"/>
          <w:sz w:val="28"/>
          <w:szCs w:val="28"/>
        </w:rPr>
        <w:t>αι έσχατη λύση.</w:t>
      </w:r>
    </w:p>
    <w:p w14:paraId="332E7392" w14:textId="77777777" w:rsidR="00163D9B" w:rsidRPr="00DA3FF9" w:rsidRDefault="00026A28" w:rsidP="004C6ED3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Νομική Ασάφεια: Οι «κλιματικοί πρόσφυγες» δεν αναγνω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ρίζονται στη Σύμβαση της Γενεύης του 1951. Η επέκταση των ορισμών μπορεί να υπονομεύσει τα υπάρχοντα συστήματα ασύλου.</w:t>
      </w:r>
    </w:p>
    <w:p w14:paraId="656E4A6B" w14:textId="72D619A6" w:rsidR="00163D9B" w:rsidRPr="004C6ED3" w:rsidRDefault="00026A28" w:rsidP="004C6ED3">
      <w:pPr>
        <w:pStyle w:val="ListBullet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Εθνική Κυριαρχία &amp; Ασφάλεια: Τα κράτη πρέπει να ελέγχουν τα σύνορα και τους όγκους μετανάστευσης. Νέες κατηγορίες μπορεί να γίνει </w:t>
      </w:r>
      <w:r w:rsidR="004C6ED3">
        <w:rPr>
          <w:rFonts w:ascii="Times New Roman" w:hAnsi="Times New Roman" w:cs="Times New Roman"/>
          <w:sz w:val="28"/>
          <w:szCs w:val="28"/>
          <w:lang w:val="el-GR"/>
        </w:rPr>
        <w:t xml:space="preserve">αντικείμενο 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κατάχρηση</w:t>
      </w:r>
      <w:r w:rsidR="004C6ED3">
        <w:rPr>
          <w:rFonts w:ascii="Times New Roman" w:hAnsi="Times New Roman" w:cs="Times New Roman"/>
          <w:sz w:val="28"/>
          <w:szCs w:val="28"/>
          <w:lang w:val="el-GR"/>
        </w:rPr>
        <w:t>ς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και να είναι δύσκολο να επαληθευτούν.</w:t>
      </w:r>
    </w:p>
    <w:p w14:paraId="0640D6B6" w14:textId="14A629C7" w:rsidR="00163D9B" w:rsidRPr="004C6ED3" w:rsidRDefault="00026A28" w:rsidP="00883955">
      <w:pPr>
        <w:pStyle w:val="Heading2"/>
        <w:numPr>
          <w:ilvl w:val="0"/>
          <w:numId w:val="0"/>
        </w:numPr>
        <w:ind w:left="426" w:hanging="426"/>
      </w:pPr>
      <w:r w:rsidRPr="00DA3FF9">
        <w:t>Βα</w:t>
      </w:r>
      <w:proofErr w:type="spellStart"/>
      <w:r w:rsidRPr="00DA3FF9">
        <w:t>σικά</w:t>
      </w:r>
      <w:proofErr w:type="spellEnd"/>
      <w:r w:rsidRPr="00DA3FF9">
        <w:t xml:space="preserve"> </w:t>
      </w:r>
      <w:proofErr w:type="spellStart"/>
      <w:r w:rsidRPr="00DA3FF9">
        <w:t>Δεδομέν</w:t>
      </w:r>
      <w:proofErr w:type="spellEnd"/>
      <w:r w:rsidRPr="00DA3FF9">
        <w:t>α</w:t>
      </w:r>
    </w:p>
    <w:p w14:paraId="0079C9F4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Έως και 1,8 δισεκατομμύρια άνθρωποι θα μπορούσαν να ζουν σε ζώνες θερμικού στρες έως το 2070 (</w:t>
      </w:r>
      <w:r w:rsidRPr="00DA3FF9">
        <w:rPr>
          <w:rFonts w:ascii="Times New Roman" w:hAnsi="Times New Roman" w:cs="Times New Roman"/>
          <w:sz w:val="28"/>
          <w:szCs w:val="28"/>
        </w:rPr>
        <w:t>PNAS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, 2020).</w:t>
      </w:r>
    </w:p>
    <w:p w14:paraId="5B455434" w14:textId="77777777" w:rsidR="00163D9B" w:rsidRPr="00DA3FF9" w:rsidRDefault="00026A28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Μόνο περίπου το 2% των πολιτικών μετανάστευσης αναφέρει ρητά τον κλιματικό εκτο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πισμό (</w:t>
      </w:r>
      <w:r w:rsidRPr="00DA3FF9">
        <w:rPr>
          <w:rFonts w:ascii="Times New Roman" w:hAnsi="Times New Roman" w:cs="Times New Roman"/>
          <w:sz w:val="28"/>
          <w:szCs w:val="28"/>
        </w:rPr>
        <w:t>IOM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, 2023).</w:t>
      </w:r>
    </w:p>
    <w:p w14:paraId="0A4D5EB7" w14:textId="2AD63AB9" w:rsidR="00163D9B" w:rsidRPr="004C6ED3" w:rsidRDefault="00026A28" w:rsidP="004C6ED3">
      <w:pPr>
        <w:pStyle w:val="ListBullet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Το 2023, κατατέθηκαν πάνω από 1,1 εκατομμύριο αιτήσεις ασύλου στην ΕΕ — το υψηλότερο επίπεδο από το 2016 (</w:t>
      </w:r>
      <w:r w:rsidRPr="00DA3FF9">
        <w:rPr>
          <w:rFonts w:ascii="Times New Roman" w:hAnsi="Times New Roman" w:cs="Times New Roman"/>
          <w:sz w:val="28"/>
          <w:szCs w:val="28"/>
        </w:rPr>
        <w:t>EUAA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, 2024).</w:t>
      </w:r>
    </w:p>
    <w:p w14:paraId="4421DE13" w14:textId="06227ADA" w:rsidR="00163D9B" w:rsidRPr="004C6ED3" w:rsidRDefault="00026A28" w:rsidP="00883955">
      <w:pPr>
        <w:pStyle w:val="Heading2"/>
        <w:numPr>
          <w:ilvl w:val="0"/>
          <w:numId w:val="0"/>
        </w:numPr>
        <w:ind w:left="426" w:hanging="426"/>
        <w:rPr>
          <w:lang w:val="el-GR"/>
        </w:rPr>
      </w:pPr>
      <w:r w:rsidRPr="005C6B5F">
        <w:rPr>
          <w:lang w:val="el-GR"/>
        </w:rPr>
        <w:t>Χρήσιμα Αποσπάσματα</w:t>
      </w:r>
    </w:p>
    <w:p w14:paraId="62514AF4" w14:textId="77777777" w:rsidR="00163D9B" w:rsidRPr="004C6ED3" w:rsidRDefault="00026A28" w:rsidP="004C6ED3">
      <w:pPr>
        <w:pStyle w:val="ListBullet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«Η ΕΕ δεν μπορεί να ξεπεράσει την πρόκληση της κλιματικά υποκινούμενης μετανάστευσης ενεργώντας μόνη της.» </w:t>
      </w:r>
      <w:r w:rsidRPr="004C6ED3">
        <w:rPr>
          <w:rFonts w:ascii="Times New Roman" w:hAnsi="Times New Roman" w:cs="Times New Roman"/>
          <w:i/>
          <w:iCs/>
          <w:sz w:val="28"/>
          <w:szCs w:val="28"/>
          <w:lang w:val="el-GR"/>
        </w:rPr>
        <w:t>(Ευρωπαϊκό Κοινοβούλιο, “</w:t>
      </w:r>
      <w:r w:rsidRPr="004C6ED3">
        <w:rPr>
          <w:rFonts w:ascii="Times New Roman" w:hAnsi="Times New Roman" w:cs="Times New Roman"/>
          <w:i/>
          <w:iCs/>
          <w:sz w:val="28"/>
          <w:szCs w:val="28"/>
        </w:rPr>
        <w:t>The</w:t>
      </w:r>
      <w:r w:rsidRPr="004C6ED3">
        <w:rPr>
          <w:rFonts w:ascii="Times New Roman" w:hAnsi="Times New Roman" w:cs="Times New Roman"/>
          <w:i/>
          <w:iCs/>
          <w:sz w:val="28"/>
          <w:szCs w:val="28"/>
          <w:lang w:val="el-GR"/>
        </w:rPr>
        <w:t xml:space="preserve"> </w:t>
      </w:r>
      <w:r w:rsidRPr="004C6ED3">
        <w:rPr>
          <w:rFonts w:ascii="Times New Roman" w:hAnsi="Times New Roman" w:cs="Times New Roman"/>
          <w:i/>
          <w:iCs/>
          <w:sz w:val="28"/>
          <w:szCs w:val="28"/>
        </w:rPr>
        <w:t>future</w:t>
      </w:r>
      <w:r w:rsidRPr="004C6ED3">
        <w:rPr>
          <w:rFonts w:ascii="Times New Roman" w:hAnsi="Times New Roman" w:cs="Times New Roman"/>
          <w:i/>
          <w:iCs/>
          <w:sz w:val="28"/>
          <w:szCs w:val="28"/>
          <w:lang w:val="el-GR"/>
        </w:rPr>
        <w:t xml:space="preserve"> </w:t>
      </w:r>
      <w:r w:rsidRPr="004C6ED3">
        <w:rPr>
          <w:rFonts w:ascii="Times New Roman" w:hAnsi="Times New Roman" w:cs="Times New Roman"/>
          <w:i/>
          <w:iCs/>
          <w:sz w:val="28"/>
          <w:szCs w:val="28"/>
        </w:rPr>
        <w:t>of</w:t>
      </w:r>
      <w:r w:rsidRPr="004C6ED3">
        <w:rPr>
          <w:rFonts w:ascii="Times New Roman" w:hAnsi="Times New Roman" w:cs="Times New Roman"/>
          <w:i/>
          <w:iCs/>
          <w:sz w:val="28"/>
          <w:szCs w:val="28"/>
          <w:lang w:val="el-GR"/>
        </w:rPr>
        <w:t xml:space="preserve"> </w:t>
      </w:r>
      <w:r w:rsidRPr="004C6ED3">
        <w:rPr>
          <w:rFonts w:ascii="Times New Roman" w:hAnsi="Times New Roman" w:cs="Times New Roman"/>
          <w:i/>
          <w:iCs/>
          <w:sz w:val="28"/>
          <w:szCs w:val="28"/>
        </w:rPr>
        <w:t>climate</w:t>
      </w:r>
      <w:r w:rsidRPr="004C6ED3">
        <w:rPr>
          <w:rFonts w:ascii="Times New Roman" w:hAnsi="Times New Roman" w:cs="Times New Roman"/>
          <w:i/>
          <w:iCs/>
          <w:sz w:val="28"/>
          <w:szCs w:val="28"/>
          <w:lang w:val="el-GR"/>
        </w:rPr>
        <w:t xml:space="preserve"> </w:t>
      </w:r>
      <w:r w:rsidRPr="004C6ED3">
        <w:rPr>
          <w:rFonts w:ascii="Times New Roman" w:hAnsi="Times New Roman" w:cs="Times New Roman"/>
          <w:i/>
          <w:iCs/>
          <w:sz w:val="28"/>
          <w:szCs w:val="28"/>
        </w:rPr>
        <w:t>migration</w:t>
      </w:r>
      <w:r w:rsidRPr="004C6ED3">
        <w:rPr>
          <w:rFonts w:ascii="Times New Roman" w:hAnsi="Times New Roman" w:cs="Times New Roman"/>
          <w:i/>
          <w:iCs/>
          <w:sz w:val="28"/>
          <w:szCs w:val="28"/>
          <w:lang w:val="el-GR"/>
        </w:rPr>
        <w:t>” (2022))</w:t>
      </w:r>
    </w:p>
    <w:p w14:paraId="63B55A7D" w14:textId="77777777" w:rsidR="00163D9B" w:rsidRPr="00DA3FF9" w:rsidRDefault="00026A28" w:rsidP="004C6ED3">
      <w:pPr>
        <w:pStyle w:val="ListBullet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8"/>
          <w:szCs w:val="28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«Η ανθρώπινη κινητικότητα που συνδέεται με τις κλιματικές επιπτώσεις πρέπει να αντι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μετωπίζεται, όπου είναι δυνατόν, μέσω μέτρων πρόληψης και προσαρμογής στον τόπο διαβίωσης.» </w:t>
      </w:r>
      <w:r w:rsidRPr="004C6ED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4C6ED3">
        <w:rPr>
          <w:rFonts w:ascii="Times New Roman" w:hAnsi="Times New Roman" w:cs="Times New Roman"/>
          <w:i/>
          <w:iCs/>
          <w:sz w:val="28"/>
          <w:szCs w:val="28"/>
        </w:rPr>
        <w:t>Αν</w:t>
      </w:r>
      <w:proofErr w:type="spellEnd"/>
      <w:r w:rsidRPr="004C6ED3">
        <w:rPr>
          <w:rFonts w:ascii="Times New Roman" w:hAnsi="Times New Roman" w:cs="Times New Roman"/>
          <w:i/>
          <w:iCs/>
          <w:sz w:val="28"/>
          <w:szCs w:val="28"/>
        </w:rPr>
        <w:t xml:space="preserve">ακοίνωση </w:t>
      </w:r>
      <w:proofErr w:type="spellStart"/>
      <w:r w:rsidRPr="004C6ED3">
        <w:rPr>
          <w:rFonts w:ascii="Times New Roman" w:hAnsi="Times New Roman" w:cs="Times New Roman"/>
          <w:i/>
          <w:iCs/>
          <w:sz w:val="28"/>
          <w:szCs w:val="28"/>
        </w:rPr>
        <w:t>της</w:t>
      </w:r>
      <w:proofErr w:type="spellEnd"/>
      <w:r w:rsidRPr="004C6ED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C6ED3">
        <w:rPr>
          <w:rFonts w:ascii="Times New Roman" w:hAnsi="Times New Roman" w:cs="Times New Roman"/>
          <w:i/>
          <w:iCs/>
          <w:sz w:val="28"/>
          <w:szCs w:val="28"/>
        </w:rPr>
        <w:t>Ευρω</w:t>
      </w:r>
      <w:proofErr w:type="spellEnd"/>
      <w:r w:rsidRPr="004C6ED3">
        <w:rPr>
          <w:rFonts w:ascii="Times New Roman" w:hAnsi="Times New Roman" w:cs="Times New Roman"/>
          <w:i/>
          <w:iCs/>
          <w:sz w:val="28"/>
          <w:szCs w:val="28"/>
        </w:rPr>
        <w:t>παϊκής Επ</w:t>
      </w:r>
      <w:proofErr w:type="spellStart"/>
      <w:r w:rsidRPr="004C6ED3">
        <w:rPr>
          <w:rFonts w:ascii="Times New Roman" w:hAnsi="Times New Roman" w:cs="Times New Roman"/>
          <w:i/>
          <w:iCs/>
          <w:sz w:val="28"/>
          <w:szCs w:val="28"/>
        </w:rPr>
        <w:t>ιτρο</w:t>
      </w:r>
      <w:proofErr w:type="spellEnd"/>
      <w:r w:rsidRPr="004C6ED3">
        <w:rPr>
          <w:rFonts w:ascii="Times New Roman" w:hAnsi="Times New Roman" w:cs="Times New Roman"/>
          <w:i/>
          <w:iCs/>
          <w:sz w:val="28"/>
          <w:szCs w:val="28"/>
        </w:rPr>
        <w:t>πής για την Κλιματική Προσαρμογή (COM/2021/82))</w:t>
      </w:r>
    </w:p>
    <w:p w14:paraId="7CD8C200" w14:textId="77777777" w:rsidR="00163D9B" w:rsidRPr="004C6ED3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257A8E32" w14:textId="1C7DADC4" w:rsidR="00163D9B" w:rsidRDefault="00026A28" w:rsidP="0077549D">
      <w:pPr>
        <w:pStyle w:val="Heading1"/>
      </w:pPr>
      <w:r w:rsidRPr="00DA3FF9">
        <w:lastRenderedPageBreak/>
        <w:t>ΚΑΡΤΑ ΑΞΙΟΛΟΓΗΣΗΣ ΠΑΡΑΤΗΡΗΤΗ</w:t>
      </w:r>
    </w:p>
    <w:p w14:paraId="191E9D61" w14:textId="77777777" w:rsidR="005C6B5F" w:rsidRPr="005C6B5F" w:rsidRDefault="005C6B5F" w:rsidP="005C6B5F"/>
    <w:p w14:paraId="69ADD640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Θέμα Συζήτησης: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Πρέπει οι χώρες να δέχονται περισσότ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ερους κλιματικούς μετανάστες;</w:t>
      </w:r>
    </w:p>
    <w:p w14:paraId="42A90952" w14:textId="5DE653D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Όνομα Παρατηρητή/</w:t>
      </w:r>
      <w:proofErr w:type="spellStart"/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ριας</w:t>
      </w:r>
      <w:proofErr w:type="spellEnd"/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____________________________</w:t>
      </w:r>
    </w:p>
    <w:p w14:paraId="69D75957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Κριτήρια Αξιολόγησης (1–5)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678"/>
        <w:gridCol w:w="2410"/>
      </w:tblGrid>
      <w:tr w:rsidR="00163D9B" w:rsidRPr="00DA3FF9" w14:paraId="68BDE1DD" w14:textId="77777777" w:rsidTr="0077549D">
        <w:tc>
          <w:tcPr>
            <w:tcW w:w="1809" w:type="dxa"/>
          </w:tcPr>
          <w:p w14:paraId="058B548C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Κριτήριο</w:t>
            </w:r>
            <w:proofErr w:type="spellEnd"/>
          </w:p>
        </w:tc>
        <w:tc>
          <w:tcPr>
            <w:tcW w:w="4678" w:type="dxa"/>
          </w:tcPr>
          <w:p w14:paraId="4D372E97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Περιγραφή</w:t>
            </w:r>
          </w:p>
        </w:tc>
        <w:tc>
          <w:tcPr>
            <w:tcW w:w="2410" w:type="dxa"/>
          </w:tcPr>
          <w:p w14:paraId="59032561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Βαθμός (1–5)</w:t>
            </w:r>
          </w:p>
        </w:tc>
      </w:tr>
      <w:tr w:rsidR="00163D9B" w:rsidRPr="00DA3FF9" w14:paraId="33BD4AEC" w14:textId="77777777" w:rsidTr="0077549D">
        <w:tc>
          <w:tcPr>
            <w:tcW w:w="1809" w:type="dxa"/>
          </w:tcPr>
          <w:p w14:paraId="578EBD24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Σαφήνεια</w:t>
            </w:r>
          </w:p>
        </w:tc>
        <w:tc>
          <w:tcPr>
            <w:tcW w:w="4678" w:type="dxa"/>
          </w:tcPr>
          <w:p w14:paraId="19FAF076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Ήταν τα επιχειρήματα λογικά και εύκολα να τα παρακολουθήσει κανείς;</w:t>
            </w:r>
          </w:p>
        </w:tc>
        <w:tc>
          <w:tcPr>
            <w:tcW w:w="2410" w:type="dxa"/>
          </w:tcPr>
          <w:p w14:paraId="4AE7A54D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163D9B" w:rsidRPr="00DA3FF9" w14:paraId="221A0FAD" w14:textId="77777777" w:rsidTr="0077549D">
        <w:tc>
          <w:tcPr>
            <w:tcW w:w="1809" w:type="dxa"/>
          </w:tcPr>
          <w:p w14:paraId="7FF0124D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Τεκμηρίωση</w:t>
            </w:r>
          </w:p>
        </w:tc>
        <w:tc>
          <w:tcPr>
            <w:tcW w:w="4678" w:type="dxa"/>
          </w:tcPr>
          <w:p w14:paraId="37FB1A9F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Χρησιμοποίησαν </w:t>
            </w:r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οι ομιλητές αξιόπιστα δεδομένα και παραδείγματα;</w:t>
            </w:r>
          </w:p>
        </w:tc>
        <w:tc>
          <w:tcPr>
            <w:tcW w:w="2410" w:type="dxa"/>
          </w:tcPr>
          <w:p w14:paraId="373908F9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163D9B" w:rsidRPr="00DA3FF9" w14:paraId="1C7C60E8" w14:textId="77777777" w:rsidTr="0077549D">
        <w:tc>
          <w:tcPr>
            <w:tcW w:w="1809" w:type="dxa"/>
          </w:tcPr>
          <w:p w14:paraId="5CD823CE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Συνάφεια</w:t>
            </w:r>
          </w:p>
        </w:tc>
        <w:tc>
          <w:tcPr>
            <w:tcW w:w="4678" w:type="dxa"/>
          </w:tcPr>
          <w:p w14:paraId="6AE28C5F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Ήταν τα επιχειρήματα άμεσα σχετιζόμενα με το θέμα;</w:t>
            </w:r>
          </w:p>
        </w:tc>
        <w:tc>
          <w:tcPr>
            <w:tcW w:w="2410" w:type="dxa"/>
          </w:tcPr>
          <w:p w14:paraId="102FFFFE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163D9B" w:rsidRPr="00DA3FF9" w14:paraId="2239D2AB" w14:textId="77777777" w:rsidTr="0077549D">
        <w:tc>
          <w:tcPr>
            <w:tcW w:w="1809" w:type="dxa"/>
          </w:tcPr>
          <w:p w14:paraId="6A9E6F82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Σεβασμός</w:t>
            </w:r>
          </w:p>
        </w:tc>
        <w:tc>
          <w:tcPr>
            <w:tcW w:w="4678" w:type="dxa"/>
          </w:tcPr>
          <w:p w14:paraId="5B28B627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Άκουγαν οι συμμετέχοντες/</w:t>
            </w:r>
            <w:proofErr w:type="spellStart"/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ουσες</w:t>
            </w:r>
            <w:proofErr w:type="spellEnd"/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, παρέμειναν ευγενικοί/</w:t>
            </w:r>
            <w:proofErr w:type="spellStart"/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ές</w:t>
            </w:r>
            <w:proofErr w:type="spellEnd"/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 xml:space="preserve"> και απέφυγαν προσωπικές επιθέσεις;</w:t>
            </w:r>
          </w:p>
        </w:tc>
        <w:tc>
          <w:tcPr>
            <w:tcW w:w="2410" w:type="dxa"/>
          </w:tcPr>
          <w:p w14:paraId="43E0CD89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163D9B" w:rsidRPr="00DA3FF9" w14:paraId="5B6B5EF1" w14:textId="77777777" w:rsidTr="0077549D">
        <w:tc>
          <w:tcPr>
            <w:tcW w:w="1809" w:type="dxa"/>
          </w:tcPr>
          <w:p w14:paraId="1F53B20E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>Πειστικότητα</w:t>
            </w:r>
          </w:p>
        </w:tc>
        <w:tc>
          <w:tcPr>
            <w:tcW w:w="4678" w:type="dxa"/>
          </w:tcPr>
          <w:p w14:paraId="68E284F2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DA3FF9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Σας έπεισε συνολικά η ομάδα;</w:t>
            </w:r>
          </w:p>
        </w:tc>
        <w:tc>
          <w:tcPr>
            <w:tcW w:w="2410" w:type="dxa"/>
          </w:tcPr>
          <w:p w14:paraId="55132B27" w14:textId="77777777" w:rsidR="00163D9B" w:rsidRPr="00DA3FF9" w:rsidRDefault="0002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  <w:r w:rsidRPr="00DA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3FF9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</w:tbl>
    <w:p w14:paraId="41263358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</w:rPr>
      </w:pPr>
    </w:p>
    <w:p w14:paraId="718C911B" w14:textId="77777777" w:rsidR="00163D9B" w:rsidRPr="0077549D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77549D">
        <w:rPr>
          <w:rFonts w:ascii="Times New Roman" w:hAnsi="Times New Roman" w:cs="Times New Roman"/>
          <w:b/>
          <w:sz w:val="28"/>
          <w:szCs w:val="28"/>
          <w:lang w:val="el-GR"/>
        </w:rPr>
        <w:t>Σχόλια:</w:t>
      </w:r>
    </w:p>
    <w:p w14:paraId="38A7A65B" w14:textId="3227302B" w:rsidR="00163D9B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77549D">
        <w:rPr>
          <w:rFonts w:ascii="Times New Roman" w:hAnsi="Times New Roman" w:cs="Times New Roman"/>
          <w:sz w:val="28"/>
          <w:szCs w:val="28"/>
          <w:lang w:val="el-GR"/>
        </w:rPr>
        <w:t>Καλύτερο επιχείρημα που ακούστηκε:</w:t>
      </w:r>
      <w:r w:rsidR="0077549D">
        <w:rPr>
          <w:rFonts w:ascii="Times New Roman" w:hAnsi="Times New Roman" w:cs="Times New Roman"/>
          <w:sz w:val="28"/>
          <w:szCs w:val="28"/>
          <w:lang w:val="el-GR"/>
        </w:rPr>
        <w:t xml:space="preserve"> </w:t>
      </w:r>
      <w:r w:rsidRPr="0077549D">
        <w:rPr>
          <w:rFonts w:ascii="Times New Roman" w:hAnsi="Times New Roman" w:cs="Times New Roman"/>
          <w:sz w:val="28"/>
          <w:szCs w:val="28"/>
          <w:lang w:val="el-GR"/>
        </w:rPr>
        <w:t>______________________________</w:t>
      </w:r>
    </w:p>
    <w:p w14:paraId="4CF738E1" w14:textId="77777777" w:rsidR="0077549D" w:rsidRPr="0077549D" w:rsidRDefault="0077549D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12A5BA1E" w14:textId="6D3DF220" w:rsidR="00163D9B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Πιο πειστικά δεδομένα ή παράδειγμα: ______________________________</w:t>
      </w:r>
    </w:p>
    <w:p w14:paraId="1FA79D33" w14:textId="77777777" w:rsidR="0077549D" w:rsidRPr="00DA3FF9" w:rsidRDefault="0077549D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7AE1C831" w14:textId="1F1BD0ED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Συμβουλές για βελτίωση: ________________________________________</w:t>
      </w:r>
    </w:p>
    <w:p w14:paraId="42CA01F4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5AB9B4BF" w14:textId="77777777" w:rsidR="00163D9B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197B4C36" w14:textId="77777777" w:rsidR="00883955" w:rsidRPr="00DA3FF9" w:rsidRDefault="00883955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2157EBB0" w14:textId="32DBF6D9" w:rsidR="00163D9B" w:rsidRPr="00DA3FF9" w:rsidRDefault="00026A28" w:rsidP="00CE7107">
      <w:pPr>
        <w:pStyle w:val="Heading1"/>
        <w:rPr>
          <w:lang w:val="el-GR"/>
        </w:rPr>
      </w:pPr>
      <w:r w:rsidRPr="00DA3FF9">
        <w:rPr>
          <w:lang w:val="el-GR"/>
        </w:rPr>
        <w:lastRenderedPageBreak/>
        <w:t>ΦΥΛΛΟ ΑΝΑΣΤΟΧΑΣΜΟΥ (Ατομικό)</w:t>
      </w:r>
    </w:p>
    <w:p w14:paraId="44F992C8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3580E650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Θέμα Συζήτησης: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Πρέπει οι χώρες να δέχονται περισσότερους κλιματικούς μετανάστες;</w:t>
      </w:r>
    </w:p>
    <w:p w14:paraId="2D1054DE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Όνομα Συμμετέχοντα/</w:t>
      </w:r>
      <w:proofErr w:type="spellStart"/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ουσας</w:t>
      </w:r>
      <w:proofErr w:type="spellEnd"/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: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____________________________</w:t>
      </w:r>
    </w:p>
    <w:p w14:paraId="66949F43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42EDA0B8" w14:textId="3B99A931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b/>
          <w:sz w:val="28"/>
          <w:szCs w:val="28"/>
          <w:lang w:val="el-GR"/>
        </w:rPr>
        <w:t>Μετά τη Συζήτηση</w:t>
      </w:r>
    </w:p>
    <w:p w14:paraId="313B9779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1. Η θέση μου (τώρα):</w:t>
      </w:r>
    </w:p>
    <w:p w14:paraId="562ED49F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__________________________________________________________</w:t>
      </w:r>
    </w:p>
    <w:p w14:paraId="5D9FC588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__________________________________________________________</w:t>
      </w:r>
    </w:p>
    <w:p w14:paraId="5569D037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5765B7B4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2. Τα δύο πιο πειστικά επιχειρήματα ή δεδομένα ήταν:</w:t>
      </w:r>
    </w:p>
    <w:p w14:paraId="7445598A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__________________________________________________________</w:t>
      </w:r>
    </w:p>
    <w:p w14:paraId="23890B94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_________________________________</w:t>
      </w:r>
    </w:p>
    <w:p w14:paraId="5B8DFDC3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714D093D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3. Η ομάδα μου θα μπορούσε να βελτιωθεί με:</w:t>
      </w:r>
    </w:p>
    <w:p w14:paraId="33685C7A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__________________________________________________________</w:t>
      </w:r>
    </w:p>
    <w:p w14:paraId="45B07CC7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>__________________________________________________________</w:t>
      </w:r>
    </w:p>
    <w:p w14:paraId="1EAFAA93" w14:textId="77777777" w:rsidR="00163D9B" w:rsidRPr="00DA3FF9" w:rsidRDefault="00163D9B">
      <w:pPr>
        <w:rPr>
          <w:rFonts w:ascii="Times New Roman" w:hAnsi="Times New Roman" w:cs="Times New Roman"/>
          <w:sz w:val="28"/>
          <w:szCs w:val="28"/>
          <w:lang w:val="el-GR"/>
        </w:rPr>
      </w:pPr>
    </w:p>
    <w:p w14:paraId="542F796E" w14:textId="09A09A18" w:rsidR="00163D9B" w:rsidRPr="00DA3FF9" w:rsidRDefault="00026A28">
      <w:pPr>
        <w:rPr>
          <w:rFonts w:ascii="Times New Roman" w:hAnsi="Times New Roman" w:cs="Times New Roman"/>
          <w:sz w:val="28"/>
          <w:szCs w:val="28"/>
          <w:lang w:val="el-GR"/>
        </w:rPr>
      </w:pP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4. Τι έμαθα για τη </w:t>
      </w:r>
      <w:r w:rsidR="0077549D">
        <w:rPr>
          <w:rFonts w:ascii="Times New Roman" w:hAnsi="Times New Roman" w:cs="Times New Roman"/>
          <w:sz w:val="28"/>
          <w:szCs w:val="28"/>
          <w:lang w:val="el-GR"/>
        </w:rPr>
        <w:t xml:space="preserve">διαδικασία 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συζήτηση</w:t>
      </w:r>
      <w:r w:rsidR="0077549D">
        <w:rPr>
          <w:rFonts w:ascii="Times New Roman" w:hAnsi="Times New Roman" w:cs="Times New Roman"/>
          <w:sz w:val="28"/>
          <w:szCs w:val="28"/>
          <w:lang w:val="el-GR"/>
        </w:rPr>
        <w:t>ς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 (</w:t>
      </w:r>
      <w:r w:rsidRPr="00DA3FF9">
        <w:rPr>
          <w:rFonts w:ascii="Times New Roman" w:hAnsi="Times New Roman" w:cs="Times New Roman"/>
          <w:sz w:val="28"/>
          <w:szCs w:val="28"/>
        </w:rPr>
        <w:t>debate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) ή την τεκ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 xml:space="preserve">μηριωμένη </w:t>
      </w:r>
      <w:r w:rsidR="0077549D">
        <w:rPr>
          <w:rFonts w:ascii="Times New Roman" w:hAnsi="Times New Roman" w:cs="Times New Roman"/>
          <w:sz w:val="28"/>
          <w:szCs w:val="28"/>
          <w:lang w:val="el-GR"/>
        </w:rPr>
        <w:t>επιχειρηματολογία</w:t>
      </w:r>
      <w:r w:rsidRPr="00DA3FF9">
        <w:rPr>
          <w:rFonts w:ascii="Times New Roman" w:hAnsi="Times New Roman" w:cs="Times New Roman"/>
          <w:sz w:val="28"/>
          <w:szCs w:val="28"/>
          <w:lang w:val="el-GR"/>
        </w:rPr>
        <w:t>;</w:t>
      </w:r>
    </w:p>
    <w:p w14:paraId="3C525B5C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</w:rPr>
      </w:pPr>
      <w:r w:rsidRPr="00DA3FF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3E87AF90" w14:textId="77777777" w:rsidR="00163D9B" w:rsidRPr="00DA3FF9" w:rsidRDefault="00026A28">
      <w:pPr>
        <w:rPr>
          <w:rFonts w:ascii="Times New Roman" w:hAnsi="Times New Roman" w:cs="Times New Roman"/>
          <w:sz w:val="28"/>
          <w:szCs w:val="28"/>
        </w:rPr>
      </w:pPr>
      <w:r w:rsidRPr="00DA3FF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sectPr w:rsidR="00163D9B" w:rsidRPr="00DA3FF9" w:rsidSect="00883955">
      <w:pgSz w:w="12240" w:h="15840"/>
      <w:pgMar w:top="993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4757F6"/>
    <w:multiLevelType w:val="hybridMultilevel"/>
    <w:tmpl w:val="75FA51D4"/>
    <w:lvl w:ilvl="0" w:tplc="47A2A8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8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507947"/>
    <w:multiLevelType w:val="hybridMultilevel"/>
    <w:tmpl w:val="3892B9D6"/>
    <w:lvl w:ilvl="0" w:tplc="F100107A">
      <w:start w:val="1"/>
      <w:numFmt w:val="decimal"/>
      <w:pStyle w:val="Heading1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851EC4"/>
    <w:multiLevelType w:val="hybridMultilevel"/>
    <w:tmpl w:val="9A4A9E1E"/>
    <w:lvl w:ilvl="0" w:tplc="47A2A8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8"/>
      </w:rPr>
    </w:lvl>
    <w:lvl w:ilvl="1" w:tplc="04080019" w:tentative="1">
      <w:start w:val="1"/>
      <w:numFmt w:val="lowerLetter"/>
      <w:lvlText w:val="%2."/>
      <w:lvlJc w:val="left"/>
      <w:pPr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6CF539DD"/>
    <w:multiLevelType w:val="hybridMultilevel"/>
    <w:tmpl w:val="E0B05FB8"/>
    <w:lvl w:ilvl="0" w:tplc="D28A7F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D6665"/>
    <w:multiLevelType w:val="hybridMultilevel"/>
    <w:tmpl w:val="A274CC72"/>
    <w:lvl w:ilvl="0" w:tplc="AE404116">
      <w:start w:val="1"/>
      <w:numFmt w:val="decimal"/>
      <w:pStyle w:val="Heading2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13"/>
  </w:num>
  <w:num w:numId="13">
    <w:abstractNumId w:val="13"/>
  </w:num>
  <w:num w:numId="14">
    <w:abstractNumId w:val="11"/>
  </w:num>
  <w:num w:numId="15">
    <w:abstractNumId w:val="13"/>
  </w:num>
  <w:num w:numId="16">
    <w:abstractNumId w:val="9"/>
  </w:num>
  <w:num w:numId="17">
    <w:abstractNumId w:val="13"/>
  </w:num>
  <w:num w:numId="18">
    <w:abstractNumId w:val="1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2079"/>
    <w:rsid w:val="0002539D"/>
    <w:rsid w:val="00026A28"/>
    <w:rsid w:val="00034616"/>
    <w:rsid w:val="0006063C"/>
    <w:rsid w:val="0015074B"/>
    <w:rsid w:val="00163D9B"/>
    <w:rsid w:val="00241DA2"/>
    <w:rsid w:val="0029639D"/>
    <w:rsid w:val="00326F90"/>
    <w:rsid w:val="004C6ED3"/>
    <w:rsid w:val="005C6B5F"/>
    <w:rsid w:val="0077549D"/>
    <w:rsid w:val="00883955"/>
    <w:rsid w:val="00AA1D8D"/>
    <w:rsid w:val="00AE6E80"/>
    <w:rsid w:val="00B11070"/>
    <w:rsid w:val="00B47730"/>
    <w:rsid w:val="00CB0664"/>
    <w:rsid w:val="00CE7107"/>
    <w:rsid w:val="00DA3FF9"/>
    <w:rsid w:val="00EA02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1A62FD"/>
  <w14:defaultImageDpi w14:val="300"/>
  <w15:docId w15:val="{7B1F8599-07E8-4830-9657-9246F1CF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7107"/>
    <w:pPr>
      <w:keepNext/>
      <w:keepLines/>
      <w:numPr>
        <w:numId w:val="11"/>
      </w:numPr>
      <w:spacing w:before="480" w:after="0"/>
      <w:ind w:left="851" w:hanging="425"/>
      <w:outlineLvl w:val="0"/>
    </w:pPr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6E80"/>
    <w:pPr>
      <w:keepNext/>
      <w:keepLines/>
      <w:numPr>
        <w:numId w:val="12"/>
      </w:numPr>
      <w:spacing w:before="200" w:after="0"/>
      <w:ind w:left="426" w:hanging="426"/>
      <w:jc w:val="both"/>
      <w:outlineLvl w:val="1"/>
    </w:pPr>
    <w:rPr>
      <w:rFonts w:ascii="Times New Roman" w:eastAsiaTheme="majorEastAsia" w:hAnsi="Times New Roman" w:cs="Times New Roman"/>
      <w:b/>
      <w:bCs/>
      <w:color w:val="002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E7107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E6E80"/>
    <w:rPr>
      <w:rFonts w:ascii="Times New Roman" w:eastAsiaTheme="majorEastAsia" w:hAnsi="Times New Roman" w:cs="Times New Roman"/>
      <w:b/>
      <w:bCs/>
      <w:color w:val="00206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8C7B34-CF23-45F8-AD38-7EAF1041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985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</cp:revision>
  <dcterms:created xsi:type="dcterms:W3CDTF">2026-01-26T06:51:00Z</dcterms:created>
  <dcterms:modified xsi:type="dcterms:W3CDTF">2026-01-26T06:51:00Z</dcterms:modified>
  <cp:category/>
</cp:coreProperties>
</file>