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F16FE2" w14:textId="77777777" w:rsidR="00F21816" w:rsidRDefault="00F21816" w:rsidP="008F525F">
      <w:pPr>
        <w:pStyle w:val="Web"/>
        <w:spacing w:line="276" w:lineRule="auto"/>
        <w:jc w:val="center"/>
        <w:rPr>
          <w:rFonts w:ascii="Arial" w:hAnsi="Arial" w:cs="Arial"/>
          <w:b/>
          <w:bCs/>
          <w:color w:val="A96513"/>
          <w:sz w:val="28"/>
        </w:rPr>
      </w:pPr>
      <w:r>
        <w:rPr>
          <w:rFonts w:ascii="Arial" w:hAnsi="Arial" w:cs="Arial"/>
          <w:b/>
          <w:bCs/>
          <w:noProof/>
          <w:color w:val="A96513"/>
          <w:sz w:val="28"/>
          <w:lang w:val="el-GR" w:eastAsia="el-GR"/>
        </w:rPr>
        <w:drawing>
          <wp:inline distT="0" distB="0" distL="0" distR="0" wp14:anchorId="270CEA7C" wp14:editId="358C4E92">
            <wp:extent cx="3705225" cy="18103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pact-logo.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715940" cy="1815584"/>
                    </a:xfrm>
                    <a:prstGeom prst="rect">
                      <a:avLst/>
                    </a:prstGeom>
                  </pic:spPr>
                </pic:pic>
              </a:graphicData>
            </a:graphic>
          </wp:inline>
        </w:drawing>
      </w:r>
    </w:p>
    <w:p w14:paraId="605DDA3C" w14:textId="77777777" w:rsidR="00F21816" w:rsidRDefault="00F21816" w:rsidP="008F525F">
      <w:pPr>
        <w:pStyle w:val="Web"/>
        <w:spacing w:line="276" w:lineRule="auto"/>
        <w:jc w:val="center"/>
        <w:rPr>
          <w:rFonts w:ascii="Arial" w:hAnsi="Arial" w:cs="Arial"/>
          <w:b/>
          <w:bCs/>
          <w:color w:val="385623" w:themeColor="accent6" w:themeShade="80"/>
          <w:sz w:val="28"/>
        </w:rPr>
      </w:pPr>
    </w:p>
    <w:p w14:paraId="0B8A254A" w14:textId="77777777" w:rsidR="002A07ED" w:rsidRDefault="002A07ED" w:rsidP="002A07ED">
      <w:pPr>
        <w:spacing w:before="100" w:beforeAutospacing="1" w:after="100" w:afterAutospacing="1" w:line="276" w:lineRule="auto"/>
        <w:jc w:val="center"/>
        <w:rPr>
          <w:rFonts w:ascii="Arial" w:eastAsia="Times New Roman" w:hAnsi="Arial" w:cs="Arial"/>
          <w:b/>
          <w:bCs/>
          <w:color w:val="385623" w:themeColor="accent6" w:themeShade="80"/>
          <w:sz w:val="28"/>
          <w:szCs w:val="24"/>
          <w:lang w:eastAsia="es-ES"/>
        </w:rPr>
      </w:pPr>
      <w:r w:rsidRPr="002A07ED">
        <w:rPr>
          <w:rFonts w:ascii="Arial" w:eastAsia="Times New Roman" w:hAnsi="Arial" w:cs="Arial"/>
          <w:b/>
          <w:bCs/>
          <w:color w:val="385623" w:themeColor="accent6" w:themeShade="80"/>
          <w:sz w:val="28"/>
          <w:szCs w:val="24"/>
          <w:lang w:eastAsia="es-ES"/>
        </w:rPr>
        <w:t>ΔΡΑΣΤΗΡΙΟΤΗΤΑ 2. Χαρτογράφηση της διαδρομής μετανάστευσης</w:t>
      </w:r>
    </w:p>
    <w:p w14:paraId="4DC5342A" w14:textId="77777777" w:rsidR="008F525F" w:rsidRPr="008F525F" w:rsidRDefault="002A07ED" w:rsidP="008F525F">
      <w:pPr>
        <w:spacing w:before="100" w:beforeAutospacing="1" w:after="100" w:afterAutospacing="1" w:line="276" w:lineRule="auto"/>
        <w:jc w:val="both"/>
        <w:rPr>
          <w:rFonts w:ascii="Arial" w:eastAsia="Times New Roman" w:hAnsi="Arial" w:cs="Arial"/>
          <w:sz w:val="24"/>
          <w:szCs w:val="24"/>
          <w:lang w:eastAsia="es-ES"/>
        </w:rPr>
      </w:pPr>
      <w:r>
        <w:rPr>
          <w:rFonts w:ascii="Arial" w:eastAsia="Times New Roman" w:hAnsi="Arial" w:cs="Arial"/>
          <w:b/>
          <w:bCs/>
          <w:color w:val="000000"/>
          <w:sz w:val="24"/>
          <w:szCs w:val="24"/>
          <w:lang w:val="el-GR" w:eastAsia="es-ES"/>
        </w:rPr>
        <w:t>Αντικείμενο</w:t>
      </w:r>
      <w:r w:rsidR="008F525F" w:rsidRPr="008F525F">
        <w:rPr>
          <w:rFonts w:ascii="Arial" w:eastAsia="Times New Roman" w:hAnsi="Arial" w:cs="Arial"/>
          <w:b/>
          <w:bCs/>
          <w:color w:val="000000"/>
          <w:sz w:val="24"/>
          <w:szCs w:val="24"/>
          <w:lang w:eastAsia="es-ES"/>
        </w:rPr>
        <w:t xml:space="preserve">: </w:t>
      </w:r>
      <w:r w:rsidRPr="002A07ED">
        <w:rPr>
          <w:rFonts w:ascii="Arial" w:eastAsia="Times New Roman" w:hAnsi="Arial" w:cs="Arial"/>
          <w:color w:val="000000"/>
          <w:sz w:val="24"/>
          <w:szCs w:val="24"/>
          <w:lang w:eastAsia="es-ES"/>
        </w:rPr>
        <w:t>να εντοπίσ</w:t>
      </w:r>
      <w:r>
        <w:rPr>
          <w:rFonts w:ascii="Arial" w:eastAsia="Times New Roman" w:hAnsi="Arial" w:cs="Arial"/>
          <w:color w:val="000000"/>
          <w:sz w:val="24"/>
          <w:szCs w:val="24"/>
          <w:lang w:val="el-GR" w:eastAsia="es-ES"/>
        </w:rPr>
        <w:t>τ</w:t>
      </w:r>
      <w:r w:rsidRPr="002A07ED">
        <w:rPr>
          <w:rFonts w:ascii="Arial" w:eastAsia="Times New Roman" w:hAnsi="Arial" w:cs="Arial"/>
          <w:color w:val="000000"/>
          <w:sz w:val="24"/>
          <w:szCs w:val="24"/>
          <w:lang w:eastAsia="es-ES"/>
        </w:rPr>
        <w:t xml:space="preserve">ουν πραγματικά ή φανταστικά μεταναστευτικά ταξίδια που προκαλούνται από </w:t>
      </w:r>
      <w:r>
        <w:rPr>
          <w:rFonts w:ascii="Arial" w:eastAsia="Times New Roman" w:hAnsi="Arial" w:cs="Arial"/>
          <w:color w:val="000000"/>
          <w:sz w:val="24"/>
          <w:szCs w:val="24"/>
          <w:lang w:val="el-GR" w:eastAsia="es-ES"/>
        </w:rPr>
        <w:t>κλιματικούς</w:t>
      </w:r>
      <w:r w:rsidRPr="002A07ED">
        <w:rPr>
          <w:rFonts w:ascii="Arial" w:eastAsia="Times New Roman" w:hAnsi="Arial" w:cs="Arial"/>
          <w:color w:val="000000"/>
          <w:sz w:val="24"/>
          <w:szCs w:val="24"/>
          <w:lang w:eastAsia="es-ES"/>
        </w:rPr>
        <w:t xml:space="preserve"> παράγοντες.</w:t>
      </w:r>
    </w:p>
    <w:p w14:paraId="216F1683" w14:textId="77777777" w:rsidR="008F525F" w:rsidRPr="008F525F" w:rsidRDefault="002A07ED" w:rsidP="008F525F">
      <w:pPr>
        <w:spacing w:before="100" w:beforeAutospacing="1" w:after="100" w:afterAutospacing="1" w:line="276" w:lineRule="auto"/>
        <w:jc w:val="both"/>
        <w:rPr>
          <w:rFonts w:ascii="Arial" w:eastAsia="Times New Roman" w:hAnsi="Arial" w:cs="Arial"/>
          <w:sz w:val="24"/>
          <w:szCs w:val="24"/>
          <w:lang w:eastAsia="es-ES"/>
        </w:rPr>
      </w:pPr>
      <w:r>
        <w:rPr>
          <w:rFonts w:ascii="Arial" w:eastAsia="Times New Roman" w:hAnsi="Arial" w:cs="Arial"/>
          <w:b/>
          <w:bCs/>
          <w:color w:val="000000"/>
          <w:sz w:val="24"/>
          <w:szCs w:val="24"/>
          <w:lang w:val="el-GR" w:eastAsia="es-ES"/>
        </w:rPr>
        <w:t>Θέμα</w:t>
      </w:r>
      <w:r w:rsidR="008F525F" w:rsidRPr="008F525F">
        <w:rPr>
          <w:rFonts w:ascii="Arial" w:eastAsia="Times New Roman" w:hAnsi="Arial" w:cs="Arial"/>
          <w:b/>
          <w:bCs/>
          <w:color w:val="000000"/>
          <w:sz w:val="24"/>
          <w:szCs w:val="24"/>
          <w:lang w:eastAsia="es-ES"/>
        </w:rPr>
        <w:t xml:space="preserve">: </w:t>
      </w:r>
      <w:r w:rsidRPr="002A07ED">
        <w:rPr>
          <w:rFonts w:ascii="Arial" w:eastAsia="Times New Roman" w:hAnsi="Arial" w:cs="Arial"/>
          <w:color w:val="000000"/>
          <w:sz w:val="24"/>
          <w:szCs w:val="24"/>
          <w:lang w:eastAsia="es-ES"/>
        </w:rPr>
        <w:t xml:space="preserve">εξατομίκευση της </w:t>
      </w:r>
      <w:r>
        <w:rPr>
          <w:rFonts w:ascii="Arial" w:eastAsia="Times New Roman" w:hAnsi="Arial" w:cs="Arial"/>
          <w:color w:val="000000"/>
          <w:sz w:val="24"/>
          <w:szCs w:val="24"/>
          <w:lang w:val="el-GR" w:eastAsia="es-ES"/>
        </w:rPr>
        <w:t xml:space="preserve">κλιματικής </w:t>
      </w:r>
      <w:r w:rsidRPr="002A07ED">
        <w:rPr>
          <w:rFonts w:ascii="Arial" w:eastAsia="Times New Roman" w:hAnsi="Arial" w:cs="Arial"/>
          <w:color w:val="000000"/>
          <w:sz w:val="24"/>
          <w:szCs w:val="24"/>
          <w:lang w:eastAsia="es-ES"/>
        </w:rPr>
        <w:t>μετανάστευσης μέσω</w:t>
      </w:r>
      <w:r>
        <w:rPr>
          <w:rFonts w:ascii="Arial" w:eastAsia="Times New Roman" w:hAnsi="Arial" w:cs="Arial"/>
          <w:color w:val="000000"/>
          <w:sz w:val="24"/>
          <w:szCs w:val="24"/>
          <w:lang w:val="el-GR" w:eastAsia="es-ES"/>
        </w:rPr>
        <w:t xml:space="preserve"> </w:t>
      </w:r>
      <w:r w:rsidRPr="002A07ED">
        <w:rPr>
          <w:rFonts w:ascii="Arial" w:eastAsia="Times New Roman" w:hAnsi="Arial" w:cs="Arial"/>
          <w:color w:val="000000"/>
          <w:sz w:val="24"/>
          <w:szCs w:val="24"/>
          <w:lang w:eastAsia="es-ES"/>
        </w:rPr>
        <w:t>αφήγησης ιστοριών και γεωγραφίας.</w:t>
      </w:r>
    </w:p>
    <w:p w14:paraId="3DBF5E9B" w14:textId="77777777" w:rsidR="008F525F" w:rsidRPr="002A07ED" w:rsidRDefault="002A07ED" w:rsidP="008F525F">
      <w:pPr>
        <w:spacing w:before="100" w:beforeAutospacing="1" w:after="100" w:afterAutospacing="1" w:line="276" w:lineRule="auto"/>
        <w:jc w:val="both"/>
        <w:rPr>
          <w:rFonts w:ascii="Arial" w:eastAsia="Times New Roman" w:hAnsi="Arial" w:cs="Arial"/>
          <w:sz w:val="24"/>
          <w:szCs w:val="24"/>
          <w:lang w:val="el-GR" w:eastAsia="es-ES"/>
        </w:rPr>
      </w:pPr>
      <w:r>
        <w:rPr>
          <w:rFonts w:ascii="Arial" w:eastAsia="Times New Roman" w:hAnsi="Arial" w:cs="Arial"/>
          <w:b/>
          <w:bCs/>
          <w:color w:val="000000"/>
          <w:sz w:val="24"/>
          <w:szCs w:val="24"/>
          <w:lang w:val="el-GR" w:eastAsia="es-ES"/>
        </w:rPr>
        <w:t>Διάρκεια</w:t>
      </w:r>
      <w:r w:rsidR="008F525F" w:rsidRPr="008F525F">
        <w:rPr>
          <w:rFonts w:ascii="Arial" w:eastAsia="Times New Roman" w:hAnsi="Arial" w:cs="Arial"/>
          <w:b/>
          <w:bCs/>
          <w:color w:val="000000"/>
          <w:sz w:val="24"/>
          <w:szCs w:val="24"/>
          <w:lang w:eastAsia="es-ES"/>
        </w:rPr>
        <w:t xml:space="preserve">: </w:t>
      </w:r>
      <w:r w:rsidR="008F525F" w:rsidRPr="008F525F">
        <w:rPr>
          <w:rFonts w:ascii="Arial" w:eastAsia="Times New Roman" w:hAnsi="Arial" w:cs="Arial"/>
          <w:color w:val="000000"/>
          <w:sz w:val="24"/>
          <w:szCs w:val="24"/>
          <w:lang w:eastAsia="es-ES"/>
        </w:rPr>
        <w:t xml:space="preserve">45–60 </w:t>
      </w:r>
      <w:r>
        <w:rPr>
          <w:rFonts w:ascii="Arial" w:eastAsia="Times New Roman" w:hAnsi="Arial" w:cs="Arial"/>
          <w:color w:val="000000"/>
          <w:sz w:val="24"/>
          <w:szCs w:val="24"/>
          <w:lang w:val="el-GR" w:eastAsia="es-ES"/>
        </w:rPr>
        <w:t>λεπτά</w:t>
      </w:r>
    </w:p>
    <w:p w14:paraId="719D30EE" w14:textId="77777777" w:rsidR="008F525F" w:rsidRPr="002A07ED" w:rsidRDefault="002A07ED" w:rsidP="002A07ED">
      <w:pPr>
        <w:spacing w:before="100" w:beforeAutospacing="1" w:after="100" w:afterAutospacing="1" w:line="276" w:lineRule="auto"/>
        <w:jc w:val="both"/>
        <w:rPr>
          <w:rFonts w:ascii="Arial" w:eastAsia="Times New Roman" w:hAnsi="Arial" w:cs="Arial"/>
          <w:b/>
          <w:bCs/>
          <w:color w:val="000000"/>
          <w:sz w:val="24"/>
          <w:szCs w:val="24"/>
          <w:lang w:eastAsia="es-ES"/>
        </w:rPr>
      </w:pPr>
      <w:r w:rsidRPr="002A07ED">
        <w:rPr>
          <w:rFonts w:ascii="Arial" w:eastAsia="Times New Roman" w:hAnsi="Arial" w:cs="Arial"/>
          <w:b/>
          <w:bCs/>
          <w:color w:val="000000"/>
          <w:sz w:val="24"/>
          <w:szCs w:val="24"/>
          <w:lang w:eastAsia="es-ES"/>
        </w:rPr>
        <w:t>Μαθησιακοί στόχοι</w:t>
      </w:r>
      <w:r w:rsidR="008F525F" w:rsidRPr="002A07ED">
        <w:rPr>
          <w:rFonts w:ascii="Arial" w:eastAsia="Times New Roman" w:hAnsi="Arial" w:cs="Arial"/>
          <w:b/>
          <w:bCs/>
          <w:color w:val="000000"/>
          <w:sz w:val="24"/>
          <w:szCs w:val="24"/>
          <w:lang w:eastAsia="es-ES"/>
        </w:rPr>
        <w:t>:</w:t>
      </w:r>
    </w:p>
    <w:p w14:paraId="366B0562" w14:textId="77777777" w:rsidR="002A07ED" w:rsidRPr="002A07ED" w:rsidRDefault="002A07ED" w:rsidP="002A07ED">
      <w:pPr>
        <w:numPr>
          <w:ilvl w:val="0"/>
          <w:numId w:val="2"/>
        </w:numPr>
        <w:spacing w:before="100" w:beforeAutospacing="1" w:after="100" w:afterAutospacing="1" w:line="276" w:lineRule="auto"/>
        <w:jc w:val="both"/>
        <w:rPr>
          <w:rFonts w:ascii="Arial" w:eastAsia="Times New Roman" w:hAnsi="Arial" w:cs="Arial"/>
          <w:color w:val="000000"/>
          <w:sz w:val="24"/>
          <w:szCs w:val="24"/>
          <w:lang w:eastAsia="es-ES"/>
        </w:rPr>
      </w:pPr>
      <w:r w:rsidRPr="002A07ED">
        <w:rPr>
          <w:rFonts w:ascii="Arial" w:eastAsia="Times New Roman" w:hAnsi="Arial" w:cs="Arial"/>
          <w:color w:val="000000"/>
          <w:sz w:val="24"/>
          <w:szCs w:val="24"/>
          <w:lang w:eastAsia="es-ES"/>
        </w:rPr>
        <w:t>Κατανόηση των αιτιών και των συνεπειών της μετανάστευσης που σχετίζεται με το κλίμα</w:t>
      </w:r>
    </w:p>
    <w:p w14:paraId="42BA623C" w14:textId="77777777" w:rsidR="002A07ED" w:rsidRPr="002A07ED" w:rsidRDefault="002A07ED" w:rsidP="002A07ED">
      <w:pPr>
        <w:numPr>
          <w:ilvl w:val="0"/>
          <w:numId w:val="2"/>
        </w:numPr>
        <w:spacing w:before="100" w:beforeAutospacing="1" w:after="100" w:afterAutospacing="1" w:line="276" w:lineRule="auto"/>
        <w:jc w:val="both"/>
        <w:rPr>
          <w:rFonts w:ascii="Arial" w:eastAsia="Times New Roman" w:hAnsi="Arial" w:cs="Arial"/>
          <w:color w:val="000000"/>
          <w:sz w:val="24"/>
          <w:szCs w:val="24"/>
          <w:lang w:eastAsia="es-ES"/>
        </w:rPr>
      </w:pPr>
      <w:r w:rsidRPr="002A07ED">
        <w:rPr>
          <w:rFonts w:ascii="Arial" w:eastAsia="Times New Roman" w:hAnsi="Arial" w:cs="Arial"/>
          <w:color w:val="000000"/>
          <w:sz w:val="24"/>
          <w:szCs w:val="24"/>
          <w:lang w:eastAsia="es-ES"/>
        </w:rPr>
        <w:t>Χρήση χαρτών και χωρικών εργαλείων για την απεικόνιση ταξιδιών</w:t>
      </w:r>
    </w:p>
    <w:p w14:paraId="03576547" w14:textId="77777777" w:rsidR="002A07ED" w:rsidRDefault="002A07ED" w:rsidP="002A07ED">
      <w:pPr>
        <w:numPr>
          <w:ilvl w:val="0"/>
          <w:numId w:val="2"/>
        </w:numPr>
        <w:spacing w:before="100" w:beforeAutospacing="1" w:after="100" w:afterAutospacing="1" w:line="276" w:lineRule="auto"/>
        <w:jc w:val="both"/>
        <w:rPr>
          <w:rFonts w:ascii="Arial" w:eastAsia="Times New Roman" w:hAnsi="Arial" w:cs="Arial"/>
          <w:color w:val="000000"/>
          <w:sz w:val="24"/>
          <w:szCs w:val="24"/>
          <w:lang w:eastAsia="es-ES"/>
        </w:rPr>
      </w:pPr>
      <w:r w:rsidRPr="002A07ED">
        <w:rPr>
          <w:rFonts w:ascii="Arial" w:eastAsia="Times New Roman" w:hAnsi="Arial" w:cs="Arial"/>
          <w:color w:val="000000"/>
          <w:sz w:val="24"/>
          <w:szCs w:val="24"/>
          <w:lang w:eastAsia="es-ES"/>
        </w:rPr>
        <w:t>Ανάπτυξη ενσυναίσθησης μέσω αφήγησης ιστοριών και αναστοχασμού</w:t>
      </w:r>
    </w:p>
    <w:p w14:paraId="4AD5013A" w14:textId="77777777" w:rsidR="008F525F" w:rsidRPr="008F525F" w:rsidRDefault="000E1D94" w:rsidP="002A07ED">
      <w:pPr>
        <w:spacing w:before="100" w:beforeAutospacing="1" w:after="100" w:afterAutospacing="1" w:line="276" w:lineRule="auto"/>
        <w:jc w:val="both"/>
        <w:rPr>
          <w:rFonts w:ascii="Arial" w:eastAsia="Times New Roman" w:hAnsi="Arial" w:cs="Arial"/>
          <w:sz w:val="24"/>
          <w:szCs w:val="24"/>
          <w:lang w:eastAsia="es-ES"/>
        </w:rPr>
      </w:pPr>
      <w:r w:rsidRPr="000E1D94">
        <w:rPr>
          <w:rFonts w:ascii="Arial" w:eastAsia="Times New Roman" w:hAnsi="Arial" w:cs="Arial"/>
          <w:b/>
          <w:bCs/>
          <w:color w:val="000000"/>
          <w:sz w:val="24"/>
          <w:szCs w:val="24"/>
          <w:lang w:eastAsia="es-ES"/>
        </w:rPr>
        <w:t>Απαιτούμενα υλικά</w:t>
      </w:r>
      <w:r w:rsidR="008F525F" w:rsidRPr="008F525F">
        <w:rPr>
          <w:rFonts w:ascii="Arial" w:eastAsia="Times New Roman" w:hAnsi="Arial" w:cs="Arial"/>
          <w:b/>
          <w:bCs/>
          <w:color w:val="000000"/>
          <w:sz w:val="24"/>
          <w:szCs w:val="24"/>
          <w:lang w:eastAsia="es-ES"/>
        </w:rPr>
        <w:t>:</w:t>
      </w:r>
    </w:p>
    <w:p w14:paraId="689CDCE5" w14:textId="77777777" w:rsidR="000E1D94" w:rsidRPr="000E1D94" w:rsidRDefault="000E1D94" w:rsidP="000E1D94">
      <w:pPr>
        <w:numPr>
          <w:ilvl w:val="0"/>
          <w:numId w:val="2"/>
        </w:numPr>
        <w:spacing w:before="100" w:beforeAutospacing="1" w:after="100" w:afterAutospacing="1" w:line="276" w:lineRule="auto"/>
        <w:jc w:val="both"/>
        <w:rPr>
          <w:rFonts w:ascii="Arial" w:eastAsia="Times New Roman" w:hAnsi="Arial" w:cs="Arial"/>
          <w:color w:val="000000"/>
          <w:sz w:val="24"/>
          <w:szCs w:val="24"/>
          <w:lang w:eastAsia="es-ES"/>
        </w:rPr>
      </w:pPr>
      <w:r w:rsidRPr="000E1D94">
        <w:rPr>
          <w:rFonts w:ascii="Arial" w:eastAsia="Times New Roman" w:hAnsi="Arial" w:cs="Arial"/>
          <w:color w:val="000000"/>
          <w:sz w:val="24"/>
          <w:szCs w:val="24"/>
          <w:lang w:eastAsia="es-ES"/>
        </w:rPr>
        <w:t xml:space="preserve">Εκτυπωμένες ιστορίες ταξιδιών ή μελέτες περιπτώσεων (πραγματικές ή φανταστικές). </w:t>
      </w:r>
      <w:r w:rsidRPr="00C21C45">
        <w:rPr>
          <w:rFonts w:ascii="Arial" w:eastAsia="Times New Roman" w:hAnsi="Arial" w:cs="Arial"/>
          <w:i/>
          <w:color w:val="000000"/>
          <w:sz w:val="24"/>
          <w:szCs w:val="24"/>
          <w:lang w:eastAsia="es-ES"/>
        </w:rPr>
        <w:t>Μπορείτε να χρησιμοποιήσετε τα παραδείγματα που παρουσιάζουμε παρακάτω.</w:t>
      </w:r>
    </w:p>
    <w:p w14:paraId="64D31A53" w14:textId="77777777" w:rsidR="000E1D94" w:rsidRPr="000E1D94" w:rsidRDefault="000E1D94" w:rsidP="000E1D94">
      <w:pPr>
        <w:numPr>
          <w:ilvl w:val="0"/>
          <w:numId w:val="2"/>
        </w:numPr>
        <w:spacing w:before="100" w:beforeAutospacing="1" w:after="100" w:afterAutospacing="1" w:line="276" w:lineRule="auto"/>
        <w:jc w:val="both"/>
        <w:rPr>
          <w:rFonts w:ascii="Arial" w:eastAsia="Times New Roman" w:hAnsi="Arial" w:cs="Arial"/>
          <w:color w:val="000000"/>
          <w:sz w:val="24"/>
          <w:szCs w:val="24"/>
          <w:lang w:eastAsia="es-ES"/>
        </w:rPr>
      </w:pPr>
      <w:r w:rsidRPr="000E1D94">
        <w:rPr>
          <w:rFonts w:ascii="Arial" w:eastAsia="Times New Roman" w:hAnsi="Arial" w:cs="Arial"/>
          <w:color w:val="000000"/>
          <w:sz w:val="24"/>
          <w:szCs w:val="24"/>
          <w:lang w:eastAsia="es-ES"/>
        </w:rPr>
        <w:t>Στυλό, μικρά στρογγυλά αυτοκόλλητα (τριών χρωμάτων)</w:t>
      </w:r>
    </w:p>
    <w:p w14:paraId="11A5D9E4" w14:textId="77777777" w:rsidR="000E1D94" w:rsidRPr="000E1D94" w:rsidRDefault="000E1D94" w:rsidP="000E1D94">
      <w:pPr>
        <w:numPr>
          <w:ilvl w:val="0"/>
          <w:numId w:val="2"/>
        </w:numPr>
        <w:spacing w:before="100" w:beforeAutospacing="1" w:after="100" w:afterAutospacing="1" w:line="276" w:lineRule="auto"/>
        <w:jc w:val="both"/>
        <w:rPr>
          <w:rFonts w:ascii="Arial" w:eastAsia="Times New Roman" w:hAnsi="Arial" w:cs="Arial"/>
          <w:color w:val="000000"/>
          <w:sz w:val="24"/>
          <w:szCs w:val="24"/>
          <w:lang w:eastAsia="es-ES"/>
        </w:rPr>
      </w:pPr>
      <w:r w:rsidRPr="000E1D94">
        <w:rPr>
          <w:rFonts w:ascii="Arial" w:eastAsia="Times New Roman" w:hAnsi="Arial" w:cs="Arial"/>
          <w:color w:val="000000"/>
          <w:sz w:val="24"/>
          <w:szCs w:val="24"/>
          <w:lang w:eastAsia="es-ES"/>
        </w:rPr>
        <w:t>Αυτοκόλλητα σημειώματα (δύο διαφορετικών χρωμάτων)</w:t>
      </w:r>
    </w:p>
    <w:p w14:paraId="22A4BD59" w14:textId="77777777" w:rsidR="000E1D94" w:rsidRPr="000E1D94" w:rsidRDefault="000E1D94" w:rsidP="000E1D94">
      <w:pPr>
        <w:numPr>
          <w:ilvl w:val="0"/>
          <w:numId w:val="2"/>
        </w:numPr>
        <w:spacing w:before="100" w:beforeAutospacing="1" w:after="100" w:afterAutospacing="1" w:line="276" w:lineRule="auto"/>
        <w:jc w:val="both"/>
        <w:rPr>
          <w:rFonts w:ascii="Arial" w:eastAsia="Times New Roman" w:hAnsi="Arial" w:cs="Arial"/>
          <w:color w:val="000000"/>
          <w:sz w:val="24"/>
          <w:szCs w:val="24"/>
          <w:lang w:eastAsia="es-ES"/>
        </w:rPr>
      </w:pPr>
      <w:r w:rsidRPr="000E1D94">
        <w:rPr>
          <w:rFonts w:ascii="Arial" w:eastAsia="Times New Roman" w:hAnsi="Arial" w:cs="Arial"/>
          <w:color w:val="000000"/>
          <w:sz w:val="24"/>
          <w:szCs w:val="24"/>
          <w:lang w:eastAsia="es-ES"/>
        </w:rPr>
        <w:t>Σπάγκος, ψαλίδι, ταινία</w:t>
      </w:r>
    </w:p>
    <w:p w14:paraId="2500B7AE" w14:textId="77777777" w:rsidR="000E1D94" w:rsidRPr="000E1D94" w:rsidRDefault="000E1D94" w:rsidP="000E1D94">
      <w:pPr>
        <w:numPr>
          <w:ilvl w:val="0"/>
          <w:numId w:val="2"/>
        </w:numPr>
        <w:spacing w:before="100" w:beforeAutospacing="1" w:after="100" w:afterAutospacing="1" w:line="276" w:lineRule="auto"/>
        <w:jc w:val="both"/>
        <w:rPr>
          <w:rFonts w:ascii="Arial" w:eastAsia="Times New Roman" w:hAnsi="Arial" w:cs="Arial"/>
          <w:color w:val="000000"/>
          <w:sz w:val="24"/>
          <w:szCs w:val="24"/>
          <w:lang w:eastAsia="es-ES"/>
        </w:rPr>
      </w:pPr>
      <w:r w:rsidRPr="000E1D94">
        <w:rPr>
          <w:rFonts w:ascii="Arial" w:eastAsia="Times New Roman" w:hAnsi="Arial" w:cs="Arial"/>
          <w:color w:val="000000"/>
          <w:sz w:val="24"/>
          <w:szCs w:val="24"/>
          <w:lang w:eastAsia="es-ES"/>
        </w:rPr>
        <w:t xml:space="preserve">Εκτυπωμένοι χάρτες με τα περιφερειακά μέρη των 5 περιπτώσεων. Εάν είναι δυνατόν σε μέγεθος A3. </w:t>
      </w:r>
      <w:r w:rsidRPr="00C21C45">
        <w:rPr>
          <w:rFonts w:ascii="Arial" w:eastAsia="Times New Roman" w:hAnsi="Arial" w:cs="Arial"/>
          <w:i/>
          <w:color w:val="000000"/>
          <w:sz w:val="24"/>
          <w:szCs w:val="24"/>
          <w:lang w:eastAsia="es-ES"/>
        </w:rPr>
        <w:t>Μπορείτε να χρησιμοποιήσετε τα παραδείγματα που παρουσιάζουμε στο παράρτημα.</w:t>
      </w:r>
    </w:p>
    <w:p w14:paraId="27935877" w14:textId="77777777" w:rsidR="000E1D94" w:rsidRPr="000E1D94" w:rsidRDefault="000E1D94" w:rsidP="000E1D94">
      <w:pPr>
        <w:numPr>
          <w:ilvl w:val="0"/>
          <w:numId w:val="2"/>
        </w:numPr>
        <w:spacing w:before="100" w:beforeAutospacing="1" w:after="100" w:afterAutospacing="1" w:line="276" w:lineRule="auto"/>
        <w:jc w:val="both"/>
        <w:rPr>
          <w:rFonts w:ascii="Arial" w:eastAsia="Times New Roman" w:hAnsi="Arial" w:cs="Arial"/>
          <w:color w:val="000000"/>
          <w:sz w:val="24"/>
          <w:szCs w:val="24"/>
          <w:lang w:eastAsia="es-ES"/>
        </w:rPr>
      </w:pPr>
      <w:r w:rsidRPr="000E1D94">
        <w:rPr>
          <w:rFonts w:ascii="Arial" w:eastAsia="Times New Roman" w:hAnsi="Arial" w:cs="Arial"/>
          <w:color w:val="000000"/>
          <w:sz w:val="24"/>
          <w:szCs w:val="24"/>
          <w:lang w:eastAsia="es-ES"/>
        </w:rPr>
        <w:t>Μεγάλος χάρτης με έμφαση σε αυτό το μέρος:</w:t>
      </w:r>
    </w:p>
    <w:p w14:paraId="5AB5A74B" w14:textId="77777777" w:rsidR="00F21816" w:rsidRPr="008F525F" w:rsidRDefault="00F21816" w:rsidP="000E1D94">
      <w:pPr>
        <w:spacing w:before="100" w:beforeAutospacing="1" w:after="100" w:afterAutospacing="1" w:line="276" w:lineRule="auto"/>
        <w:rPr>
          <w:rFonts w:ascii="Arial" w:eastAsia="Times New Roman" w:hAnsi="Arial" w:cs="Arial"/>
          <w:sz w:val="24"/>
          <w:szCs w:val="24"/>
          <w:lang w:eastAsia="es-ES"/>
        </w:rPr>
      </w:pPr>
    </w:p>
    <w:p w14:paraId="05DFCED4" w14:textId="77777777" w:rsidR="0046402C" w:rsidRDefault="0046402C">
      <w:pPr>
        <w:rPr>
          <w:rFonts w:ascii="Arial" w:eastAsia="Times New Roman" w:hAnsi="Arial" w:cs="Arial"/>
          <w:b/>
          <w:bCs/>
          <w:color w:val="000000"/>
          <w:sz w:val="24"/>
          <w:szCs w:val="24"/>
          <w:lang w:val="el-GR" w:eastAsia="es-ES"/>
        </w:rPr>
      </w:pPr>
      <w:r>
        <w:rPr>
          <w:rFonts w:ascii="Arial" w:eastAsia="Times New Roman" w:hAnsi="Arial" w:cs="Arial"/>
          <w:b/>
          <w:bCs/>
          <w:color w:val="000000"/>
          <w:sz w:val="24"/>
          <w:szCs w:val="24"/>
          <w:lang w:val="el-GR" w:eastAsia="es-ES"/>
        </w:rPr>
        <w:br w:type="page"/>
      </w:r>
    </w:p>
    <w:p w14:paraId="760E41AD" w14:textId="77777777" w:rsidR="008F525F" w:rsidRPr="008F525F" w:rsidRDefault="000E1D94" w:rsidP="008F525F">
      <w:pPr>
        <w:spacing w:before="100" w:beforeAutospacing="1" w:after="100" w:afterAutospacing="1" w:line="276" w:lineRule="auto"/>
        <w:jc w:val="both"/>
        <w:rPr>
          <w:rFonts w:ascii="Arial" w:eastAsia="Times New Roman" w:hAnsi="Arial" w:cs="Arial"/>
          <w:sz w:val="24"/>
          <w:szCs w:val="24"/>
          <w:lang w:eastAsia="es-ES"/>
        </w:rPr>
      </w:pPr>
      <w:r>
        <w:rPr>
          <w:rFonts w:ascii="Arial" w:eastAsia="Times New Roman" w:hAnsi="Arial" w:cs="Arial"/>
          <w:b/>
          <w:bCs/>
          <w:color w:val="000000"/>
          <w:sz w:val="24"/>
          <w:szCs w:val="24"/>
          <w:lang w:val="el-GR" w:eastAsia="es-ES"/>
        </w:rPr>
        <w:lastRenderedPageBreak/>
        <w:t>Οδηγίες</w:t>
      </w:r>
      <w:r w:rsidR="008F525F" w:rsidRPr="008F525F">
        <w:rPr>
          <w:rFonts w:ascii="Arial" w:eastAsia="Times New Roman" w:hAnsi="Arial" w:cs="Arial"/>
          <w:b/>
          <w:bCs/>
          <w:color w:val="000000"/>
          <w:sz w:val="24"/>
          <w:szCs w:val="24"/>
          <w:lang w:eastAsia="es-ES"/>
        </w:rPr>
        <w:t>:</w:t>
      </w:r>
    </w:p>
    <w:p w14:paraId="1BFA7F90" w14:textId="77777777"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1. </w:t>
      </w:r>
      <w:r w:rsidR="000E1D94">
        <w:rPr>
          <w:rFonts w:ascii="Arial" w:eastAsia="Times New Roman" w:hAnsi="Arial" w:cs="Arial"/>
          <w:b/>
          <w:bCs/>
          <w:color w:val="000000"/>
          <w:sz w:val="24"/>
          <w:szCs w:val="24"/>
          <w:lang w:val="el-GR" w:eastAsia="es-ES"/>
        </w:rPr>
        <w:t>Εισαγωγή</w:t>
      </w:r>
      <w:r w:rsidR="000E1D94">
        <w:rPr>
          <w:rFonts w:ascii="Arial" w:eastAsia="Times New Roman" w:hAnsi="Arial" w:cs="Arial"/>
          <w:b/>
          <w:bCs/>
          <w:color w:val="000000"/>
          <w:sz w:val="24"/>
          <w:szCs w:val="24"/>
          <w:lang w:eastAsia="es-ES"/>
        </w:rPr>
        <w:t xml:space="preserve"> (10 </w:t>
      </w:r>
      <w:r w:rsidR="000E1D94">
        <w:rPr>
          <w:rFonts w:ascii="Arial" w:eastAsia="Times New Roman" w:hAnsi="Arial" w:cs="Arial"/>
          <w:b/>
          <w:bCs/>
          <w:color w:val="000000"/>
          <w:sz w:val="24"/>
          <w:szCs w:val="24"/>
          <w:lang w:val="el-GR" w:eastAsia="es-ES"/>
        </w:rPr>
        <w:t>λεπτά</w:t>
      </w:r>
      <w:r w:rsidRPr="008F525F">
        <w:rPr>
          <w:rFonts w:ascii="Arial" w:eastAsia="Times New Roman" w:hAnsi="Arial" w:cs="Arial"/>
          <w:b/>
          <w:bCs/>
          <w:color w:val="000000"/>
          <w:sz w:val="24"/>
          <w:szCs w:val="24"/>
          <w:lang w:eastAsia="es-ES"/>
        </w:rPr>
        <w:t>)</w:t>
      </w:r>
    </w:p>
    <w:p w14:paraId="73FC7892" w14:textId="77777777" w:rsidR="00E27809" w:rsidRPr="00E27809" w:rsidRDefault="00E27809" w:rsidP="00E27809">
      <w:pPr>
        <w:numPr>
          <w:ilvl w:val="0"/>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E27809">
        <w:rPr>
          <w:rFonts w:ascii="Arial" w:eastAsia="Times New Roman" w:hAnsi="Arial" w:cs="Arial"/>
          <w:color w:val="000000"/>
          <w:sz w:val="24"/>
          <w:szCs w:val="24"/>
          <w:lang w:eastAsia="es-ES"/>
        </w:rPr>
        <w:t>Παρουσιάστε σύντομα τη μετανάστευση που προκαλείται από το κλίμα.</w:t>
      </w:r>
    </w:p>
    <w:p w14:paraId="37AA8142" w14:textId="77777777" w:rsidR="00E27809" w:rsidRPr="00E27809" w:rsidRDefault="00E27809" w:rsidP="00E27809">
      <w:pPr>
        <w:numPr>
          <w:ilvl w:val="0"/>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E27809">
        <w:rPr>
          <w:rFonts w:ascii="Arial" w:eastAsia="Times New Roman" w:hAnsi="Arial" w:cs="Arial"/>
          <w:color w:val="000000"/>
          <w:sz w:val="24"/>
          <w:szCs w:val="24"/>
          <w:lang w:eastAsia="es-ES"/>
        </w:rPr>
        <w:t>Μοιραστείτε παραδείγματα από τον πραγματικό κόσμο (π.χ. Κέρας της Αφρικής, αλλά θα μπορούσαν να υπάρχουν και άλλα παραδείγματα).</w:t>
      </w:r>
    </w:p>
    <w:p w14:paraId="232DA382" w14:textId="77777777" w:rsidR="00E27809" w:rsidRDefault="00E27809" w:rsidP="00E27809">
      <w:pPr>
        <w:numPr>
          <w:ilvl w:val="0"/>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E27809">
        <w:rPr>
          <w:rFonts w:ascii="Arial" w:eastAsia="Times New Roman" w:hAnsi="Arial" w:cs="Arial"/>
          <w:color w:val="000000"/>
          <w:sz w:val="24"/>
          <w:szCs w:val="24"/>
          <w:lang w:eastAsia="es-ES"/>
        </w:rPr>
        <w:t>Επισημάνετε πώς τα κλιματικά φαινόμενα (π.χ. ξηρασία, πλημμύρες, άνοδος της στάθμης της θάλασσας) αναγκάζουν τους ανθρώπους να μετακινηθούν.</w:t>
      </w:r>
    </w:p>
    <w:p w14:paraId="28E68699" w14:textId="77777777" w:rsidR="008F525F" w:rsidRDefault="008F525F" w:rsidP="00E27809">
      <w:pPr>
        <w:spacing w:before="100" w:beforeAutospacing="1" w:after="100" w:afterAutospacing="1" w:line="276" w:lineRule="auto"/>
        <w:jc w:val="both"/>
        <w:rPr>
          <w:rFonts w:ascii="Arial" w:eastAsia="Times New Roman" w:hAnsi="Arial" w:cs="Arial"/>
          <w:b/>
          <w:bCs/>
          <w:color w:val="000000"/>
          <w:sz w:val="24"/>
          <w:szCs w:val="24"/>
          <w:lang w:eastAsia="es-ES"/>
        </w:rPr>
      </w:pPr>
      <w:r w:rsidRPr="008F525F">
        <w:rPr>
          <w:rFonts w:ascii="Arial" w:eastAsia="Times New Roman" w:hAnsi="Arial" w:cs="Arial"/>
          <w:b/>
          <w:bCs/>
          <w:color w:val="000000"/>
          <w:sz w:val="24"/>
          <w:szCs w:val="24"/>
          <w:lang w:eastAsia="es-ES"/>
        </w:rPr>
        <w:t xml:space="preserve">2. </w:t>
      </w:r>
      <w:r w:rsidR="000E1D94" w:rsidRPr="000E1D94">
        <w:rPr>
          <w:rFonts w:ascii="Arial" w:eastAsia="Times New Roman" w:hAnsi="Arial" w:cs="Arial"/>
          <w:b/>
          <w:bCs/>
          <w:color w:val="000000"/>
          <w:sz w:val="24"/>
          <w:szCs w:val="24"/>
          <w:lang w:eastAsia="es-ES"/>
        </w:rPr>
        <w:t xml:space="preserve">Δραστηριότητα χαρτογράφησης </w:t>
      </w:r>
      <w:r w:rsidRPr="008F525F">
        <w:rPr>
          <w:rFonts w:ascii="Arial" w:eastAsia="Times New Roman" w:hAnsi="Arial" w:cs="Arial"/>
          <w:b/>
          <w:bCs/>
          <w:color w:val="000000"/>
          <w:sz w:val="24"/>
          <w:szCs w:val="24"/>
          <w:lang w:eastAsia="es-ES"/>
        </w:rPr>
        <w:t xml:space="preserve">(30 </w:t>
      </w:r>
      <w:r w:rsidR="000E1D94">
        <w:rPr>
          <w:rFonts w:ascii="Arial" w:eastAsia="Times New Roman" w:hAnsi="Arial" w:cs="Arial"/>
          <w:b/>
          <w:bCs/>
          <w:color w:val="000000"/>
          <w:sz w:val="24"/>
          <w:szCs w:val="24"/>
          <w:lang w:val="el-GR" w:eastAsia="es-ES"/>
        </w:rPr>
        <w:t>λεπτά</w:t>
      </w:r>
      <w:r w:rsidRPr="008F525F">
        <w:rPr>
          <w:rFonts w:ascii="Arial" w:eastAsia="Times New Roman" w:hAnsi="Arial" w:cs="Arial"/>
          <w:b/>
          <w:bCs/>
          <w:color w:val="000000"/>
          <w:sz w:val="24"/>
          <w:szCs w:val="24"/>
          <w:lang w:eastAsia="es-ES"/>
        </w:rPr>
        <w:t>)</w:t>
      </w:r>
    </w:p>
    <w:p w14:paraId="2EC6634A" w14:textId="77777777" w:rsidR="005917AB" w:rsidRPr="005917AB" w:rsidRDefault="005917AB" w:rsidP="005917AB">
      <w:pPr>
        <w:numPr>
          <w:ilvl w:val="0"/>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Χωρίστε τους συμμετέχοντες σε ζεύγη ή μικρές ομάδες.</w:t>
      </w:r>
    </w:p>
    <w:p w14:paraId="0BDBE135" w14:textId="77777777" w:rsidR="005917AB" w:rsidRPr="00F1794E" w:rsidRDefault="005917AB" w:rsidP="00CD3FDB">
      <w:pPr>
        <w:numPr>
          <w:ilvl w:val="0"/>
          <w:numId w:val="4"/>
        </w:numPr>
        <w:tabs>
          <w:tab w:val="left" w:pos="4395"/>
        </w:tabs>
        <w:spacing w:before="100" w:beforeAutospacing="1" w:after="100" w:afterAutospacing="1" w:line="276" w:lineRule="auto"/>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Μοιράστε μια ιστορία μετανάστευσης και τον αντίστοιχο χάρτη σε κάθε ομά</w:t>
      </w:r>
      <w:r w:rsidRPr="00F1794E">
        <w:rPr>
          <w:rFonts w:ascii="Arial" w:eastAsia="Times New Roman" w:hAnsi="Arial" w:cs="Arial"/>
          <w:color w:val="000000"/>
          <w:sz w:val="24"/>
          <w:szCs w:val="24"/>
          <w:lang w:eastAsia="es-ES"/>
        </w:rPr>
        <w:t>δα</w:t>
      </w:r>
    </w:p>
    <w:p w14:paraId="0D5B6122" w14:textId="77777777" w:rsidR="005917AB" w:rsidRPr="005917AB" w:rsidRDefault="005917AB" w:rsidP="005917AB">
      <w:pPr>
        <w:numPr>
          <w:ilvl w:val="0"/>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Ζητήστε τους να:</w:t>
      </w:r>
    </w:p>
    <w:p w14:paraId="05AA15A5" w14:textId="77777777" w:rsidR="005917AB" w:rsidRPr="005917AB" w:rsidRDefault="005917AB" w:rsidP="005917AB">
      <w:pPr>
        <w:numPr>
          <w:ilvl w:val="1"/>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Χαράξουν τη διαδρομή σε έναν χάρτη</w:t>
      </w:r>
    </w:p>
    <w:p w14:paraId="690D0892" w14:textId="77777777" w:rsidR="005917AB" w:rsidRPr="005917AB" w:rsidRDefault="005917AB" w:rsidP="005917AB">
      <w:pPr>
        <w:numPr>
          <w:ilvl w:val="1"/>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Σημειώσουν την προέλευση, τον προορισμό και τα βασικά σημεία κατά μήκος του ταξιδιού (στρογγυλά αυτοκόλλητα)</w:t>
      </w:r>
    </w:p>
    <w:p w14:paraId="340EBAA2" w14:textId="77777777" w:rsidR="005917AB" w:rsidRDefault="005917AB" w:rsidP="005917AB">
      <w:pPr>
        <w:numPr>
          <w:ilvl w:val="1"/>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Σημειώσουν τις προκλήσεις, τις αποφάσεις και τις συναισθηματικές επιπτώσεις (αυτοκόλλητες σημειώσεις)</w:t>
      </w:r>
    </w:p>
    <w:p w14:paraId="341A9A6A" w14:textId="77777777"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3. </w:t>
      </w:r>
      <w:r w:rsidR="007127B9">
        <w:rPr>
          <w:rFonts w:ascii="Arial" w:eastAsia="Times New Roman" w:hAnsi="Arial" w:cs="Arial"/>
          <w:b/>
          <w:bCs/>
          <w:color w:val="000000"/>
          <w:sz w:val="24"/>
          <w:szCs w:val="24"/>
          <w:lang w:val="el-GR" w:eastAsia="es-ES"/>
        </w:rPr>
        <w:t>Περιπλάνηση στη συλλογή</w:t>
      </w:r>
      <w:r w:rsidR="00E27809" w:rsidRPr="00E27809">
        <w:rPr>
          <w:rFonts w:ascii="Arial" w:eastAsia="Times New Roman" w:hAnsi="Arial" w:cs="Arial"/>
          <w:b/>
          <w:bCs/>
          <w:color w:val="000000"/>
          <w:sz w:val="24"/>
          <w:szCs w:val="24"/>
          <w:lang w:eastAsia="es-ES"/>
        </w:rPr>
        <w:t xml:space="preserve"> και κοινοποίηση</w:t>
      </w:r>
      <w:r w:rsidRPr="008F525F">
        <w:rPr>
          <w:rFonts w:ascii="Arial" w:eastAsia="Times New Roman" w:hAnsi="Arial" w:cs="Arial"/>
          <w:b/>
          <w:bCs/>
          <w:color w:val="000000"/>
          <w:sz w:val="24"/>
          <w:szCs w:val="24"/>
          <w:lang w:eastAsia="es-ES"/>
        </w:rPr>
        <w:t xml:space="preserve"> (10 </w:t>
      </w:r>
      <w:r w:rsidR="000E1D94">
        <w:rPr>
          <w:rFonts w:ascii="Arial" w:eastAsia="Times New Roman" w:hAnsi="Arial" w:cs="Arial"/>
          <w:b/>
          <w:bCs/>
          <w:color w:val="000000"/>
          <w:sz w:val="24"/>
          <w:szCs w:val="24"/>
          <w:lang w:val="el-GR" w:eastAsia="es-ES"/>
        </w:rPr>
        <w:t>λεπτά</w:t>
      </w:r>
      <w:r w:rsidRPr="008F525F">
        <w:rPr>
          <w:rFonts w:ascii="Arial" w:eastAsia="Times New Roman" w:hAnsi="Arial" w:cs="Arial"/>
          <w:b/>
          <w:bCs/>
          <w:color w:val="000000"/>
          <w:sz w:val="24"/>
          <w:szCs w:val="24"/>
          <w:lang w:eastAsia="es-ES"/>
        </w:rPr>
        <w:t>)</w:t>
      </w:r>
    </w:p>
    <w:p w14:paraId="7BA2ABDF" w14:textId="77777777" w:rsidR="005917AB" w:rsidRPr="005917AB" w:rsidRDefault="005917AB" w:rsidP="005917AB">
      <w:pPr>
        <w:numPr>
          <w:ilvl w:val="0"/>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Παρουσιάστε τους ολοκληρωμένους χάρτες.</w:t>
      </w:r>
    </w:p>
    <w:p w14:paraId="2AA88246" w14:textId="77777777" w:rsidR="005917AB" w:rsidRPr="005917AB" w:rsidRDefault="005917AB" w:rsidP="005917AB">
      <w:pPr>
        <w:numPr>
          <w:ilvl w:val="0"/>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Προσκαλέστε τους συμμετέχοντες να περπατήσουν τριγύρω και να αξιολογήσουν την εργασία των άλλων.</w:t>
      </w:r>
    </w:p>
    <w:p w14:paraId="1D9A7F70" w14:textId="77777777" w:rsidR="005917AB" w:rsidRDefault="005917AB" w:rsidP="005917AB">
      <w:pPr>
        <w:numPr>
          <w:ilvl w:val="0"/>
          <w:numId w:val="4"/>
        </w:numPr>
        <w:spacing w:before="100" w:beforeAutospacing="1" w:after="100" w:afterAutospacing="1" w:line="276" w:lineRule="auto"/>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Ζητήστε τους να γράψουν ερωτήσεις ή ιδέες σε αυτοκόλλητα σημειώματα (διαφορετικού χρώματος)</w:t>
      </w:r>
    </w:p>
    <w:p w14:paraId="4B17B484" w14:textId="77777777" w:rsidR="008F525F" w:rsidRPr="008F525F" w:rsidRDefault="008F525F" w:rsidP="005917AB">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4. </w:t>
      </w:r>
      <w:r w:rsidR="0046402C" w:rsidRPr="0046402C">
        <w:rPr>
          <w:rFonts w:ascii="Arial" w:eastAsia="Times New Roman" w:hAnsi="Arial" w:cs="Arial"/>
          <w:b/>
          <w:bCs/>
          <w:color w:val="000000"/>
          <w:sz w:val="24"/>
          <w:szCs w:val="24"/>
          <w:lang w:eastAsia="es-ES"/>
        </w:rPr>
        <w:t>Ενημέρωση</w:t>
      </w:r>
    </w:p>
    <w:p w14:paraId="67751B12" w14:textId="77777777" w:rsidR="005917AB" w:rsidRPr="0046402C" w:rsidRDefault="005917AB" w:rsidP="007127B9">
      <w:pPr>
        <w:numPr>
          <w:ilvl w:val="0"/>
          <w:numId w:val="4"/>
        </w:numPr>
        <w:spacing w:before="100" w:beforeAutospacing="1" w:after="100" w:afterAutospacing="1" w:line="240" w:lineRule="auto"/>
        <w:jc w:val="both"/>
        <w:rPr>
          <w:rFonts w:ascii="Arial" w:eastAsia="Times New Roman" w:hAnsi="Arial" w:cs="Arial"/>
          <w:color w:val="000000"/>
          <w:sz w:val="24"/>
          <w:szCs w:val="24"/>
          <w:lang w:eastAsia="es-ES"/>
        </w:rPr>
      </w:pPr>
      <w:r w:rsidRPr="0046402C">
        <w:rPr>
          <w:rFonts w:ascii="Arial" w:eastAsia="Times New Roman" w:hAnsi="Arial" w:cs="Arial"/>
          <w:color w:val="000000"/>
          <w:sz w:val="24"/>
          <w:szCs w:val="24"/>
          <w:lang w:eastAsia="es-ES"/>
        </w:rPr>
        <w:t>Διευκολύνετε μια σύντομη συζήτηση:</w:t>
      </w:r>
    </w:p>
    <w:p w14:paraId="129C69B1" w14:textId="77777777" w:rsidR="005917AB" w:rsidRPr="005917AB" w:rsidRDefault="005917AB" w:rsidP="007127B9">
      <w:pPr>
        <w:numPr>
          <w:ilvl w:val="1"/>
          <w:numId w:val="4"/>
        </w:numPr>
        <w:tabs>
          <w:tab w:val="clear" w:pos="1440"/>
        </w:tabs>
        <w:spacing w:before="100" w:beforeAutospacing="1" w:after="100" w:afterAutospacing="1" w:line="240" w:lineRule="auto"/>
        <w:ind w:left="851" w:hanging="142"/>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Ποια μοτίβα προέκυψαν; (σχετικά με τους τέσσερις διαφορετικούς τύπους διαδρομών στο Κέρας της Αφρικής: στην ενδοχώρα, στο εσωτερικό του Κέρατος της Αφρικής, προς τα κράτη του Κόλπου (ανατολική διαδρομή), προς την Ευρώπη (βόρεια διαδρομή)</w:t>
      </w:r>
    </w:p>
    <w:p w14:paraId="158F7136" w14:textId="77777777" w:rsidR="005917AB" w:rsidRPr="005917AB" w:rsidRDefault="005917AB" w:rsidP="005917AB">
      <w:pPr>
        <w:numPr>
          <w:ilvl w:val="1"/>
          <w:numId w:val="4"/>
        </w:numPr>
        <w:tabs>
          <w:tab w:val="clear" w:pos="1440"/>
        </w:tabs>
        <w:spacing w:before="100" w:beforeAutospacing="1" w:after="100" w:afterAutospacing="1" w:line="276" w:lineRule="auto"/>
        <w:ind w:left="851" w:hanging="142"/>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Ποιοι τύποι κινδύνων και αποφάσεων διαμόρφωσαν το ταξίδι;</w:t>
      </w:r>
    </w:p>
    <w:p w14:paraId="3AF6EA27" w14:textId="77777777" w:rsidR="005917AB" w:rsidRPr="005917AB" w:rsidRDefault="005917AB" w:rsidP="005917AB">
      <w:pPr>
        <w:numPr>
          <w:ilvl w:val="1"/>
          <w:numId w:val="4"/>
        </w:numPr>
        <w:tabs>
          <w:tab w:val="clear" w:pos="1440"/>
        </w:tabs>
        <w:spacing w:before="100" w:beforeAutospacing="1" w:after="100" w:afterAutospacing="1" w:line="276" w:lineRule="auto"/>
        <w:ind w:left="851" w:hanging="142"/>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Πώς θα μπορούσε η γεωγραφία (π.χ. έδαφος, σύνορα, κλιματικές ζώνες) να επηρεάσει τα αποτελέσματα;</w:t>
      </w:r>
    </w:p>
    <w:p w14:paraId="2D81A339" w14:textId="77777777" w:rsidR="005917AB" w:rsidRPr="005917AB" w:rsidRDefault="005917AB" w:rsidP="005917AB">
      <w:pPr>
        <w:numPr>
          <w:ilvl w:val="1"/>
          <w:numId w:val="4"/>
        </w:numPr>
        <w:tabs>
          <w:tab w:val="clear" w:pos="1440"/>
        </w:tabs>
        <w:spacing w:before="100" w:beforeAutospacing="1" w:after="100" w:afterAutospacing="1" w:line="276" w:lineRule="auto"/>
        <w:ind w:left="851" w:hanging="142"/>
        <w:jc w:val="both"/>
        <w:rPr>
          <w:rFonts w:ascii="Arial" w:eastAsia="Times New Roman" w:hAnsi="Arial" w:cs="Arial"/>
          <w:color w:val="000000"/>
          <w:sz w:val="24"/>
          <w:szCs w:val="24"/>
          <w:lang w:eastAsia="es-ES"/>
        </w:rPr>
      </w:pPr>
      <w:r w:rsidRPr="005917AB">
        <w:rPr>
          <w:rFonts w:ascii="Arial" w:eastAsia="Times New Roman" w:hAnsi="Arial" w:cs="Arial"/>
          <w:color w:val="000000"/>
          <w:sz w:val="24"/>
          <w:szCs w:val="24"/>
          <w:lang w:eastAsia="es-ES"/>
        </w:rPr>
        <w:t>Ποια προβλήματα θα μπορούσαν να προκύψουν (ανεπιτυχείς διαδρομές, εμπορία ανθρώπων, να χρειαστεί να προσπαθήσ</w:t>
      </w:r>
      <w:r w:rsidR="00B14397">
        <w:rPr>
          <w:rFonts w:ascii="Arial" w:eastAsia="Times New Roman" w:hAnsi="Arial" w:cs="Arial"/>
          <w:color w:val="000000"/>
          <w:sz w:val="24"/>
          <w:szCs w:val="24"/>
          <w:lang w:val="el-GR" w:eastAsia="es-ES"/>
        </w:rPr>
        <w:t>ουν</w:t>
      </w:r>
      <w:r w:rsidRPr="005917AB">
        <w:rPr>
          <w:rFonts w:ascii="Arial" w:eastAsia="Times New Roman" w:hAnsi="Arial" w:cs="Arial"/>
          <w:color w:val="000000"/>
          <w:sz w:val="24"/>
          <w:szCs w:val="24"/>
          <w:lang w:eastAsia="es-ES"/>
        </w:rPr>
        <w:t xml:space="preserve"> πολλές φορές για να φτάσ</w:t>
      </w:r>
      <w:r w:rsidR="00B14397">
        <w:rPr>
          <w:rFonts w:ascii="Arial" w:eastAsia="Times New Roman" w:hAnsi="Arial" w:cs="Arial"/>
          <w:color w:val="000000"/>
          <w:sz w:val="24"/>
          <w:szCs w:val="24"/>
          <w:lang w:val="el-GR" w:eastAsia="es-ES"/>
        </w:rPr>
        <w:t>ουν</w:t>
      </w:r>
      <w:r w:rsidRPr="005917AB">
        <w:rPr>
          <w:rFonts w:ascii="Arial" w:eastAsia="Times New Roman" w:hAnsi="Arial" w:cs="Arial"/>
          <w:color w:val="000000"/>
          <w:sz w:val="24"/>
          <w:szCs w:val="24"/>
          <w:lang w:eastAsia="es-ES"/>
        </w:rPr>
        <w:t xml:space="preserve"> στον προορισμό </w:t>
      </w:r>
      <w:r w:rsidR="00B14397">
        <w:rPr>
          <w:rFonts w:ascii="Arial" w:eastAsia="Times New Roman" w:hAnsi="Arial" w:cs="Arial"/>
          <w:color w:val="000000"/>
          <w:sz w:val="24"/>
          <w:szCs w:val="24"/>
          <w:lang w:val="el-GR" w:eastAsia="es-ES"/>
        </w:rPr>
        <w:t>τους</w:t>
      </w:r>
      <w:r w:rsidRPr="005917AB">
        <w:rPr>
          <w:rFonts w:ascii="Arial" w:eastAsia="Times New Roman" w:hAnsi="Arial" w:cs="Arial"/>
          <w:color w:val="000000"/>
          <w:sz w:val="24"/>
          <w:szCs w:val="24"/>
          <w:lang w:eastAsia="es-ES"/>
        </w:rPr>
        <w:t>) στην πραγματικότητα; -&gt; σκεφτείτε αν αυτές οι διαδρομές είναι ρεαλιστικές</w:t>
      </w:r>
    </w:p>
    <w:p w14:paraId="615F9F5E" w14:textId="77777777" w:rsidR="008F525F" w:rsidRDefault="005917AB" w:rsidP="005917AB">
      <w:pPr>
        <w:numPr>
          <w:ilvl w:val="1"/>
          <w:numId w:val="4"/>
        </w:numPr>
        <w:tabs>
          <w:tab w:val="clear" w:pos="1440"/>
        </w:tabs>
        <w:spacing w:before="100" w:beforeAutospacing="1" w:after="100" w:afterAutospacing="1" w:line="276" w:lineRule="auto"/>
        <w:ind w:left="851" w:hanging="142"/>
        <w:jc w:val="both"/>
        <w:rPr>
          <w:rFonts w:ascii="Arial" w:eastAsia="Times New Roman" w:hAnsi="Arial" w:cs="Arial"/>
          <w:b/>
          <w:bCs/>
          <w:color w:val="000000"/>
          <w:sz w:val="24"/>
          <w:szCs w:val="24"/>
          <w:lang w:eastAsia="es-ES"/>
        </w:rPr>
      </w:pPr>
      <w:r w:rsidRPr="005917AB">
        <w:rPr>
          <w:rFonts w:ascii="Arial" w:eastAsia="Times New Roman" w:hAnsi="Arial" w:cs="Arial"/>
          <w:color w:val="000000"/>
          <w:sz w:val="24"/>
          <w:szCs w:val="24"/>
          <w:lang w:eastAsia="es-ES"/>
        </w:rPr>
        <w:t>Είναι αυτές οι ιστορίες γραμμένες μέχρι το τέλος; Τι συμβαίνει μετά την άφιξη στον προορισμό;</w:t>
      </w:r>
      <w:r w:rsidR="008F525F">
        <w:rPr>
          <w:rFonts w:ascii="Arial" w:eastAsia="Times New Roman" w:hAnsi="Arial" w:cs="Arial"/>
          <w:b/>
          <w:bCs/>
          <w:color w:val="000000"/>
          <w:sz w:val="24"/>
          <w:szCs w:val="24"/>
          <w:lang w:eastAsia="es-ES"/>
        </w:rPr>
        <w:br w:type="page"/>
      </w:r>
    </w:p>
    <w:p w14:paraId="2C71B4F0" w14:textId="77777777" w:rsidR="008F525F" w:rsidRPr="008F525F" w:rsidRDefault="00D04862" w:rsidP="00D04862">
      <w:pPr>
        <w:spacing w:after="100" w:afterAutospacing="1" w:line="240" w:lineRule="auto"/>
        <w:jc w:val="both"/>
        <w:rPr>
          <w:rFonts w:ascii="Arial" w:eastAsia="Times New Roman" w:hAnsi="Arial" w:cs="Arial"/>
          <w:sz w:val="24"/>
          <w:szCs w:val="24"/>
          <w:lang w:eastAsia="es-ES"/>
        </w:rPr>
      </w:pPr>
      <w:r>
        <w:rPr>
          <w:rFonts w:ascii="Arial" w:eastAsia="Times New Roman" w:hAnsi="Arial" w:cs="Arial"/>
          <w:b/>
          <w:bCs/>
          <w:color w:val="000000"/>
          <w:sz w:val="24"/>
          <w:szCs w:val="24"/>
          <w:lang w:val="el-GR" w:eastAsia="es-ES"/>
        </w:rPr>
        <w:lastRenderedPageBreak/>
        <w:t>Εισαγωγή</w:t>
      </w:r>
      <w:r>
        <w:rPr>
          <w:rFonts w:ascii="Arial" w:eastAsia="Times New Roman" w:hAnsi="Arial" w:cs="Arial"/>
          <w:b/>
          <w:bCs/>
          <w:color w:val="000000"/>
          <w:sz w:val="24"/>
          <w:szCs w:val="24"/>
          <w:lang w:eastAsia="es-ES"/>
        </w:rPr>
        <w:t xml:space="preserve"> (</w:t>
      </w:r>
      <w:r>
        <w:rPr>
          <w:rFonts w:ascii="Arial" w:eastAsia="Times New Roman" w:hAnsi="Arial" w:cs="Arial"/>
          <w:b/>
          <w:bCs/>
          <w:color w:val="000000"/>
          <w:sz w:val="24"/>
          <w:szCs w:val="24"/>
          <w:lang w:val="el-GR" w:eastAsia="es-ES"/>
        </w:rPr>
        <w:t>Παράδειγμα</w:t>
      </w:r>
      <w:r w:rsidR="008F525F" w:rsidRPr="008F525F">
        <w:rPr>
          <w:rFonts w:ascii="Arial" w:eastAsia="Times New Roman" w:hAnsi="Arial" w:cs="Arial"/>
          <w:b/>
          <w:bCs/>
          <w:color w:val="000000"/>
          <w:sz w:val="24"/>
          <w:szCs w:val="24"/>
          <w:lang w:eastAsia="es-ES"/>
        </w:rPr>
        <w:t>)</w:t>
      </w:r>
    </w:p>
    <w:p w14:paraId="21372239"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 xml:space="preserve">Πριν ξεκινήσουμε τη σημερινή δραστηριότητα, θα ήθελα να παρουσιάσω σύντομα το θέμα με το οποίο θα ασχοληθούμε: τη μετανάστευση που προκαλείται από το κλίμα </w:t>
      </w:r>
      <w:r w:rsidR="00D75E06">
        <w:rPr>
          <w:rFonts w:ascii="Arial" w:eastAsia="Times New Roman" w:hAnsi="Arial" w:cs="Arial"/>
          <w:i/>
          <w:color w:val="000000"/>
          <w:sz w:val="24"/>
          <w:szCs w:val="24"/>
          <w:lang w:val="el-GR" w:eastAsia="es-ES"/>
        </w:rPr>
        <w:t>-</w:t>
      </w:r>
      <w:r w:rsidRPr="00D04862">
        <w:rPr>
          <w:rFonts w:ascii="Arial" w:eastAsia="Times New Roman" w:hAnsi="Arial" w:cs="Arial"/>
          <w:i/>
          <w:color w:val="000000"/>
          <w:sz w:val="24"/>
          <w:szCs w:val="24"/>
          <w:lang w:eastAsia="es-ES"/>
        </w:rPr>
        <w:t xml:space="preserve"> </w:t>
      </w:r>
      <w:r w:rsidR="00D75E06">
        <w:rPr>
          <w:rFonts w:ascii="Arial" w:eastAsia="Times New Roman" w:hAnsi="Arial" w:cs="Arial"/>
          <w:i/>
          <w:color w:val="000000"/>
          <w:sz w:val="24"/>
          <w:szCs w:val="24"/>
          <w:lang w:val="el-GR" w:eastAsia="es-ES"/>
        </w:rPr>
        <w:t>τ</w:t>
      </w:r>
      <w:r w:rsidRPr="00D04862">
        <w:rPr>
          <w:rFonts w:ascii="Arial" w:eastAsia="Times New Roman" w:hAnsi="Arial" w:cs="Arial"/>
          <w:i/>
          <w:color w:val="000000"/>
          <w:sz w:val="24"/>
          <w:szCs w:val="24"/>
          <w:lang w:eastAsia="es-ES"/>
        </w:rPr>
        <w:t>η μετακίνηση ανθρώπων που αναγκάζονται να εγκαταλείψουν τα σπίτια τους λόγω περιβαλλοντικών και κλιματικών αλλαγών.</w:t>
      </w:r>
    </w:p>
    <w:p w14:paraId="5B289FAD"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 xml:space="preserve">Η κλιματική μετανάστευση δεν σημαίνει πάντα τη διέλευση διεθνών συνόρων. Σε πολλές περιπτώσεις, οι άνθρωποι μετακινούνται εντός της χώρας τους </w:t>
      </w:r>
      <w:r w:rsidR="00D75E06">
        <w:rPr>
          <w:rFonts w:ascii="Arial" w:eastAsia="Times New Roman" w:hAnsi="Arial" w:cs="Arial"/>
          <w:i/>
          <w:color w:val="000000"/>
          <w:sz w:val="24"/>
          <w:szCs w:val="24"/>
          <w:lang w:val="el-GR" w:eastAsia="es-ES"/>
        </w:rPr>
        <w:t>-</w:t>
      </w:r>
      <w:r w:rsidRPr="00D04862">
        <w:rPr>
          <w:rFonts w:ascii="Arial" w:eastAsia="Times New Roman" w:hAnsi="Arial" w:cs="Arial"/>
          <w:i/>
          <w:color w:val="000000"/>
          <w:sz w:val="24"/>
          <w:szCs w:val="24"/>
          <w:lang w:eastAsia="es-ES"/>
        </w:rPr>
        <w:t xml:space="preserve"> από αγροτικές περιοχές σε πόλεις ή από μη ασφαλείς περιοχές σε πιο σταθερές. Είναι ένα ήσυχο αλλά αυξανόμενο φαινόμενο που επηρεάζει εκατομμύρια ανθρώπους παγκοσμίως.</w:t>
      </w:r>
    </w:p>
    <w:p w14:paraId="408287D0"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Υπάρχουν πολλές διαφορετικές αιτίες, αλλά όλες συνδέονται με την κλιματική αλλαγή.</w:t>
      </w:r>
    </w:p>
    <w:p w14:paraId="6AA119D7"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Για παράδειγμα:</w:t>
      </w:r>
    </w:p>
    <w:p w14:paraId="416940CC"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Οι ξηρασίες μπορ</w:t>
      </w:r>
      <w:r w:rsidR="004D554D">
        <w:rPr>
          <w:rFonts w:ascii="Arial" w:eastAsia="Times New Roman" w:hAnsi="Arial" w:cs="Arial"/>
          <w:i/>
          <w:color w:val="000000"/>
          <w:sz w:val="24"/>
          <w:szCs w:val="24"/>
          <w:lang w:val="el-GR" w:eastAsia="es-ES"/>
        </w:rPr>
        <w:t>εί</w:t>
      </w:r>
      <w:r w:rsidRPr="00D04862">
        <w:rPr>
          <w:rFonts w:ascii="Arial" w:eastAsia="Times New Roman" w:hAnsi="Arial" w:cs="Arial"/>
          <w:i/>
          <w:color w:val="000000"/>
          <w:sz w:val="24"/>
          <w:szCs w:val="24"/>
          <w:lang w:eastAsia="es-ES"/>
        </w:rPr>
        <w:t xml:space="preserve"> να καταστρέψουν καλλιέργειες και να σκοτώσουν ζώα, αφήνοντας οικογένειες χωρίς τροφή ή εισόδημα. Οι πλημμύρες και οι καταιγίδες μπορ</w:t>
      </w:r>
      <w:r w:rsidR="004D554D">
        <w:rPr>
          <w:rFonts w:ascii="Arial" w:eastAsia="Times New Roman" w:hAnsi="Arial" w:cs="Arial"/>
          <w:i/>
          <w:color w:val="000000"/>
          <w:sz w:val="24"/>
          <w:szCs w:val="24"/>
          <w:lang w:val="el-GR" w:eastAsia="es-ES"/>
        </w:rPr>
        <w:t>εί</w:t>
      </w:r>
      <w:r w:rsidRPr="00D04862">
        <w:rPr>
          <w:rFonts w:ascii="Arial" w:eastAsia="Times New Roman" w:hAnsi="Arial" w:cs="Arial"/>
          <w:i/>
          <w:color w:val="000000"/>
          <w:sz w:val="24"/>
          <w:szCs w:val="24"/>
          <w:lang w:eastAsia="es-ES"/>
        </w:rPr>
        <w:t xml:space="preserve"> να παρασύρουν σπίτια, δρόμους και χωράφια, αναγκάζοντας ολόκληρες κοινότητες να μετεγκατασταθούν. Η άνοδος της στάθμης της θάλασσας απειλεί τους ανθρώπους που ζουν σε παράκτιες περιοχές και σε νησιά </w:t>
      </w:r>
      <w:r w:rsidR="004D554D">
        <w:rPr>
          <w:rFonts w:ascii="Arial" w:eastAsia="Times New Roman" w:hAnsi="Arial" w:cs="Arial"/>
          <w:i/>
          <w:color w:val="000000"/>
          <w:sz w:val="24"/>
          <w:szCs w:val="24"/>
          <w:lang w:val="el-GR" w:eastAsia="es-ES"/>
        </w:rPr>
        <w:t>-</w:t>
      </w:r>
      <w:r w:rsidRPr="00D04862">
        <w:rPr>
          <w:rFonts w:ascii="Arial" w:eastAsia="Times New Roman" w:hAnsi="Arial" w:cs="Arial"/>
          <w:i/>
          <w:color w:val="000000"/>
          <w:sz w:val="24"/>
          <w:szCs w:val="24"/>
          <w:lang w:eastAsia="es-ES"/>
        </w:rPr>
        <w:t xml:space="preserve"> σε ορισμένα μέρη, η ίδια η γη εξαφανίζεται κάτω από το νερό.</w:t>
      </w:r>
    </w:p>
    <w:p w14:paraId="7DE796F7"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Ας δούμε μερικές περιπτώσεις:</w:t>
      </w:r>
    </w:p>
    <w:p w14:paraId="38977F29"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Στο Κέρας της Αφρικής, χρόνια ξηρασίας έχουν καταστήσει τη γεωργία σχεδόν αδύνατη. Πολλές οικογένειες αναγκάστηκαν να μετακομίσουν σε πόλεις ή πέρα ​​από τα σύνορα αναζητώντας νερό, τροφή και εργασία.</w:t>
      </w:r>
    </w:p>
    <w:p w14:paraId="26F6246F"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 xml:space="preserve">(Στα Νησιά του Ειρηνικού, όπως το Κιριμπάτι ή το Τουβαλού, η άνοδος της στάθμης των θαλασσών πλημμυρίζει χωριά και μολύνει </w:t>
      </w:r>
      <w:r w:rsidR="004D554D">
        <w:rPr>
          <w:rFonts w:ascii="Arial" w:eastAsia="Times New Roman" w:hAnsi="Arial" w:cs="Arial"/>
          <w:i/>
          <w:color w:val="000000"/>
          <w:sz w:val="24"/>
          <w:szCs w:val="24"/>
          <w:lang w:val="el-GR" w:eastAsia="es-ES"/>
        </w:rPr>
        <w:t xml:space="preserve">τις </w:t>
      </w:r>
      <w:r w:rsidRPr="00D04862">
        <w:rPr>
          <w:rFonts w:ascii="Arial" w:eastAsia="Times New Roman" w:hAnsi="Arial" w:cs="Arial"/>
          <w:i/>
          <w:color w:val="000000"/>
          <w:sz w:val="24"/>
          <w:szCs w:val="24"/>
          <w:lang w:eastAsia="es-ES"/>
        </w:rPr>
        <w:t>πηγές γλυκού νερού, ωθώντας τους ανθρώπους να σχεδιάσουν τη μετεγκατάστασή τους σε άλλες χώρες.</w:t>
      </w:r>
    </w:p>
    <w:p w14:paraId="4BE07650"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Στο Μπαγκλαντές, εκατομμύρια ζουν σε περιοχές χαμηλού υψομέτρου του δέλτα που πλημμυρίζουν τακτικά, ενώ στην Κεντρική Αμερική, οι επαναλαμβανόμενοι τυφώνες και οι καταστροφές των καλλιεργειών ωθούν τους ανθρώπους να εγκαταλείψουν τα σπίτια τους αναζητώντας ασφάλεια και σταθερότητα.)</w:t>
      </w:r>
    </w:p>
    <w:p w14:paraId="7D27B98B" w14:textId="77777777" w:rsidR="00D04862" w:rsidRPr="00D04862"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Αυτά τα παραδείγματα μας υπενθυμίζουν ότι η κλιματική αλλαγή δεν αφορά μόνο το περιβάλλον - αφορά τους ανθρώπους. Κάθε ταξίδι αντιπροσωπεύει μια προσωπική ιστορία απώλειας, ανθεκτικότητας και προσαρμογής.</w:t>
      </w:r>
    </w:p>
    <w:p w14:paraId="78060B92" w14:textId="77777777" w:rsidR="008F525F" w:rsidRDefault="00D04862" w:rsidP="00D04862">
      <w:pPr>
        <w:spacing w:after="100" w:afterAutospacing="1" w:line="240" w:lineRule="auto"/>
        <w:jc w:val="both"/>
        <w:rPr>
          <w:rFonts w:ascii="Arial" w:eastAsia="Times New Roman" w:hAnsi="Arial" w:cs="Arial"/>
          <w:i/>
          <w:color w:val="000000"/>
          <w:sz w:val="24"/>
          <w:szCs w:val="24"/>
          <w:lang w:eastAsia="es-ES"/>
        </w:rPr>
      </w:pPr>
      <w:r w:rsidRPr="00D04862">
        <w:rPr>
          <w:rFonts w:ascii="Arial" w:eastAsia="Times New Roman" w:hAnsi="Arial" w:cs="Arial"/>
          <w:i/>
          <w:color w:val="000000"/>
          <w:sz w:val="24"/>
          <w:szCs w:val="24"/>
          <w:lang w:eastAsia="es-ES"/>
        </w:rPr>
        <w:t xml:space="preserve">Στη σημερινή δραστηριότητα, θα εξερευνήσουμε μερικές από αυτές τις ιστορίες πιο προσεκτικά. Θα εντοπίσετε ταξίδια μετανάστευσης σε χάρτες και θα σκεφτείτε τις προκλήσεις, τις αποφάσεις και τα συναισθήματα που τα διαμορφώνουν. Στόχος είναι να κατανοήσουμε όχι μόνο πού μετακινούνται οι άνθρωποι, αλλά και γιατί μετακινούνται - και πώς </w:t>
      </w:r>
      <w:r w:rsidR="001C61ED">
        <w:rPr>
          <w:rFonts w:ascii="Arial" w:eastAsia="Times New Roman" w:hAnsi="Arial" w:cs="Arial"/>
          <w:i/>
          <w:color w:val="000000"/>
          <w:sz w:val="24"/>
          <w:szCs w:val="24"/>
          <w:lang w:val="el-GR" w:eastAsia="es-ES"/>
        </w:rPr>
        <w:t>νιώθ</w:t>
      </w:r>
      <w:r w:rsidR="0081654E">
        <w:rPr>
          <w:rFonts w:ascii="Arial" w:eastAsia="Times New Roman" w:hAnsi="Arial" w:cs="Arial"/>
          <w:i/>
          <w:color w:val="000000"/>
          <w:sz w:val="24"/>
          <w:szCs w:val="24"/>
          <w:lang w:val="el-GR" w:eastAsia="es-ES"/>
        </w:rPr>
        <w:t>ουν</w:t>
      </w:r>
      <w:r w:rsidR="001C61ED">
        <w:rPr>
          <w:rFonts w:ascii="Arial" w:eastAsia="Times New Roman" w:hAnsi="Arial" w:cs="Arial"/>
          <w:i/>
          <w:color w:val="000000"/>
          <w:sz w:val="24"/>
          <w:szCs w:val="24"/>
          <w:lang w:val="el-GR" w:eastAsia="es-ES"/>
        </w:rPr>
        <w:t xml:space="preserve"> </w:t>
      </w:r>
      <w:r w:rsidR="0081654E">
        <w:rPr>
          <w:rFonts w:ascii="Arial" w:eastAsia="Times New Roman" w:hAnsi="Arial" w:cs="Arial"/>
          <w:i/>
          <w:color w:val="000000"/>
          <w:sz w:val="24"/>
          <w:szCs w:val="24"/>
          <w:lang w:val="el-GR" w:eastAsia="es-ES"/>
        </w:rPr>
        <w:t>αντιμετωπίζοντας</w:t>
      </w:r>
      <w:r w:rsidRPr="00D04862">
        <w:rPr>
          <w:rFonts w:ascii="Arial" w:eastAsia="Times New Roman" w:hAnsi="Arial" w:cs="Arial"/>
          <w:i/>
          <w:color w:val="000000"/>
          <w:sz w:val="24"/>
          <w:szCs w:val="24"/>
          <w:lang w:eastAsia="es-ES"/>
        </w:rPr>
        <w:t xml:space="preserve"> αυτές τις επιλογές.</w:t>
      </w:r>
      <w:r w:rsidR="008F525F">
        <w:rPr>
          <w:rFonts w:ascii="Arial" w:eastAsia="Times New Roman" w:hAnsi="Arial" w:cs="Arial"/>
          <w:i/>
          <w:color w:val="000000"/>
          <w:sz w:val="24"/>
          <w:szCs w:val="24"/>
          <w:lang w:eastAsia="es-ES"/>
        </w:rPr>
        <w:br w:type="page"/>
      </w:r>
    </w:p>
    <w:p w14:paraId="1AF6C678" w14:textId="77777777" w:rsidR="004C6B86" w:rsidRDefault="004C6B86" w:rsidP="008F525F">
      <w:pPr>
        <w:spacing w:before="100" w:beforeAutospacing="1" w:after="100" w:afterAutospacing="1" w:line="276" w:lineRule="auto"/>
        <w:jc w:val="both"/>
        <w:rPr>
          <w:rFonts w:ascii="Arial" w:eastAsia="Times New Roman" w:hAnsi="Arial" w:cs="Arial"/>
          <w:b/>
          <w:bCs/>
          <w:color w:val="000000"/>
          <w:sz w:val="24"/>
          <w:szCs w:val="24"/>
          <w:lang w:eastAsia="es-ES"/>
        </w:rPr>
      </w:pPr>
      <w:r w:rsidRPr="004C6B86">
        <w:rPr>
          <w:rFonts w:ascii="Arial" w:eastAsia="Times New Roman" w:hAnsi="Arial" w:cs="Arial"/>
          <w:b/>
          <w:bCs/>
          <w:color w:val="000000"/>
          <w:sz w:val="24"/>
          <w:szCs w:val="24"/>
          <w:lang w:eastAsia="es-ES"/>
        </w:rPr>
        <w:lastRenderedPageBreak/>
        <w:t>Μελέτες περιπτώσεων από τον πραγματικό κόσμο: Κέρας της Αφρικής</w:t>
      </w:r>
    </w:p>
    <w:p w14:paraId="0828A8C3" w14:textId="77777777" w:rsidR="008F525F" w:rsidRPr="008F525F" w:rsidRDefault="004C6B86" w:rsidP="008F525F">
      <w:pPr>
        <w:spacing w:before="100" w:beforeAutospacing="1" w:after="100" w:afterAutospacing="1" w:line="276" w:lineRule="auto"/>
        <w:jc w:val="both"/>
        <w:rPr>
          <w:rFonts w:ascii="Arial" w:eastAsia="Times New Roman" w:hAnsi="Arial" w:cs="Arial"/>
          <w:sz w:val="24"/>
          <w:szCs w:val="24"/>
          <w:u w:val="single"/>
          <w:lang w:eastAsia="es-ES"/>
        </w:rPr>
      </w:pPr>
      <w:r w:rsidRPr="004C6B86">
        <w:rPr>
          <w:rFonts w:ascii="Arial" w:eastAsia="Times New Roman" w:hAnsi="Arial" w:cs="Arial"/>
          <w:b/>
          <w:bCs/>
          <w:color w:val="000000"/>
          <w:sz w:val="24"/>
          <w:szCs w:val="24"/>
          <w:u w:val="single"/>
          <w:lang w:eastAsia="es-ES"/>
        </w:rPr>
        <w:t>Περίπτωση 1: Αμίνα – Ξηρασία στη Σομαλία</w:t>
      </w:r>
    </w:p>
    <w:p w14:paraId="1ADEF90A" w14:textId="77777777" w:rsidR="004C6B86" w:rsidRDefault="004C6B86" w:rsidP="008F525F">
      <w:pPr>
        <w:spacing w:before="100" w:beforeAutospacing="1" w:after="100" w:afterAutospacing="1" w:line="276" w:lineRule="auto"/>
        <w:jc w:val="both"/>
        <w:rPr>
          <w:rFonts w:ascii="Arial" w:eastAsia="Times New Roman" w:hAnsi="Arial" w:cs="Arial"/>
          <w:b/>
          <w:bCs/>
          <w:color w:val="000000"/>
          <w:sz w:val="24"/>
          <w:szCs w:val="24"/>
          <w:lang w:eastAsia="es-ES"/>
        </w:rPr>
      </w:pPr>
      <w:r w:rsidRPr="004C6B86">
        <w:rPr>
          <w:rFonts w:ascii="Arial" w:eastAsia="Times New Roman" w:hAnsi="Arial" w:cs="Arial"/>
          <w:b/>
          <w:bCs/>
          <w:color w:val="000000"/>
          <w:sz w:val="24"/>
          <w:szCs w:val="24"/>
          <w:lang w:eastAsia="es-ES"/>
        </w:rPr>
        <w:t xml:space="preserve">Προέλευση: </w:t>
      </w:r>
      <w:r w:rsidRPr="004C6B86">
        <w:rPr>
          <w:rFonts w:ascii="Arial" w:eastAsia="Times New Roman" w:hAnsi="Arial" w:cs="Arial"/>
          <w:bCs/>
          <w:color w:val="000000"/>
          <w:sz w:val="24"/>
          <w:szCs w:val="24"/>
          <w:lang w:eastAsia="es-ES"/>
        </w:rPr>
        <w:t>Μπαϊντόα, Σομαλία</w:t>
      </w:r>
    </w:p>
    <w:p w14:paraId="7704B0F2" w14:textId="5F075206" w:rsidR="004C6B86" w:rsidRDefault="004C6B86" w:rsidP="008F525F">
      <w:pPr>
        <w:spacing w:before="100" w:beforeAutospacing="1" w:after="100" w:afterAutospacing="1" w:line="276" w:lineRule="auto"/>
        <w:jc w:val="both"/>
        <w:rPr>
          <w:rFonts w:ascii="Arial" w:eastAsia="Times New Roman" w:hAnsi="Arial" w:cs="Arial"/>
          <w:b/>
          <w:bCs/>
          <w:color w:val="000000"/>
          <w:sz w:val="24"/>
          <w:szCs w:val="24"/>
          <w:lang w:eastAsia="es-ES"/>
        </w:rPr>
      </w:pPr>
      <w:r w:rsidRPr="004C6B86">
        <w:rPr>
          <w:rFonts w:ascii="Arial" w:eastAsia="Times New Roman" w:hAnsi="Arial" w:cs="Arial"/>
          <w:b/>
          <w:bCs/>
          <w:color w:val="000000"/>
          <w:sz w:val="24"/>
          <w:szCs w:val="24"/>
          <w:lang w:eastAsia="es-ES"/>
        </w:rPr>
        <w:t xml:space="preserve">Προορισμός: </w:t>
      </w:r>
      <w:r w:rsidRPr="004C6B86">
        <w:rPr>
          <w:rFonts w:ascii="Arial" w:eastAsia="Times New Roman" w:hAnsi="Arial" w:cs="Arial"/>
          <w:bCs/>
          <w:color w:val="000000"/>
          <w:sz w:val="24"/>
          <w:szCs w:val="24"/>
          <w:lang w:eastAsia="es-ES"/>
        </w:rPr>
        <w:t xml:space="preserve">Καταυλισμός Προσφύγων </w:t>
      </w:r>
      <w:r w:rsidR="00425195" w:rsidRPr="00425195">
        <w:rPr>
          <w:rFonts w:ascii="Arial" w:eastAsia="Times New Roman" w:hAnsi="Arial" w:cs="Arial"/>
          <w:bCs/>
          <w:color w:val="000000"/>
          <w:sz w:val="24"/>
          <w:szCs w:val="24"/>
          <w:lang w:eastAsia="es-ES"/>
        </w:rPr>
        <w:t>Νταντάμπ</w:t>
      </w:r>
      <w:r w:rsidRPr="004C6B86">
        <w:rPr>
          <w:rFonts w:ascii="Arial" w:eastAsia="Times New Roman" w:hAnsi="Arial" w:cs="Arial"/>
          <w:bCs/>
          <w:color w:val="000000"/>
          <w:sz w:val="24"/>
          <w:szCs w:val="24"/>
          <w:lang w:eastAsia="es-ES"/>
        </w:rPr>
        <w:t>, Κένυα</w:t>
      </w:r>
    </w:p>
    <w:p w14:paraId="0A053C96" w14:textId="77777777" w:rsidR="008F525F" w:rsidRPr="008F525F" w:rsidRDefault="00932CD3" w:rsidP="00932CD3">
      <w:pPr>
        <w:spacing w:before="100" w:beforeAutospacing="1" w:after="100" w:afterAutospacing="1" w:line="240" w:lineRule="auto"/>
        <w:jc w:val="both"/>
        <w:rPr>
          <w:rFonts w:ascii="Arial" w:eastAsia="Times New Roman" w:hAnsi="Arial" w:cs="Arial"/>
          <w:sz w:val="24"/>
          <w:szCs w:val="24"/>
          <w:lang w:eastAsia="es-ES"/>
        </w:rPr>
      </w:pPr>
      <w:r w:rsidRPr="00932CD3">
        <w:rPr>
          <w:rFonts w:ascii="Arial" w:eastAsia="Times New Roman" w:hAnsi="Arial" w:cs="Arial"/>
          <w:color w:val="000000"/>
          <w:sz w:val="24"/>
          <w:szCs w:val="24"/>
          <w:lang w:eastAsia="es-ES"/>
        </w:rPr>
        <w:t xml:space="preserve">Η Αμίνα είναι μητέρα τριών παιδιών από τη νότια Σομαλία. Το χωριό της αντιμετώπισε τρεις </w:t>
      </w:r>
      <w:r w:rsidR="00937729">
        <w:rPr>
          <w:rFonts w:ascii="Arial" w:eastAsia="Times New Roman" w:hAnsi="Arial" w:cs="Arial"/>
          <w:color w:val="000000"/>
          <w:sz w:val="24"/>
          <w:szCs w:val="24"/>
          <w:lang w:val="el-GR" w:eastAsia="es-ES"/>
        </w:rPr>
        <w:t>δυσάρεστες</w:t>
      </w:r>
      <w:r w:rsidRPr="00932CD3">
        <w:rPr>
          <w:rFonts w:ascii="Arial" w:eastAsia="Times New Roman" w:hAnsi="Arial" w:cs="Arial"/>
          <w:color w:val="000000"/>
          <w:sz w:val="24"/>
          <w:szCs w:val="24"/>
          <w:lang w:eastAsia="es-ES"/>
        </w:rPr>
        <w:t xml:space="preserve"> περιόδους βροχών. Οι καλλιέργειές τους </w:t>
      </w:r>
      <w:r w:rsidR="00937729">
        <w:rPr>
          <w:rFonts w:ascii="Arial" w:eastAsia="Times New Roman" w:hAnsi="Arial" w:cs="Arial"/>
          <w:color w:val="000000"/>
          <w:sz w:val="24"/>
          <w:szCs w:val="24"/>
          <w:lang w:val="el-GR" w:eastAsia="es-ES"/>
        </w:rPr>
        <w:t>εξαλείφθηκαν</w:t>
      </w:r>
      <w:r w:rsidRPr="00932CD3">
        <w:rPr>
          <w:rFonts w:ascii="Arial" w:eastAsia="Times New Roman" w:hAnsi="Arial" w:cs="Arial"/>
          <w:color w:val="000000"/>
          <w:sz w:val="24"/>
          <w:szCs w:val="24"/>
          <w:lang w:eastAsia="es-ES"/>
        </w:rPr>
        <w:t xml:space="preserve"> και τα ζώα τους χάθηκαν. Αντιμέτωπη με την πείνα και την έλλειψη βοήθειας, η οικογένειά της περπάτησε πάνω από 200 χιλιόμετρα μέχρι τα σύνορα. Πέρασαν στην Κένυα, ενώθηκαν με χιλιάδες στον καταυλισμό προσφύγων Νταντάμπ. Το ταξίδι διήρκεσε 12 ημέρες και υπέφεραν από αφυδάτωση και εξάντληση. Η Αμίνα ανησυχεί για την επιστροφή της, καθώς η ξηρασία συνεχίζεται.</w:t>
      </w:r>
    </w:p>
    <w:p w14:paraId="05F205F6" w14:textId="3298CFD4" w:rsidR="008F525F" w:rsidRPr="008F525F" w:rsidRDefault="00425195" w:rsidP="008F525F">
      <w:pPr>
        <w:spacing w:before="100" w:beforeAutospacing="1" w:after="100" w:afterAutospacing="1" w:line="276" w:lineRule="auto"/>
        <w:jc w:val="both"/>
        <w:rPr>
          <w:rFonts w:ascii="Arial" w:eastAsia="Times New Roman" w:hAnsi="Arial" w:cs="Arial"/>
          <w:sz w:val="24"/>
          <w:szCs w:val="24"/>
          <w:u w:val="single"/>
          <w:lang w:eastAsia="es-ES"/>
        </w:rPr>
      </w:pPr>
      <w:r w:rsidRPr="00425195">
        <w:rPr>
          <w:rFonts w:ascii="Arial" w:eastAsia="Times New Roman" w:hAnsi="Arial" w:cs="Arial"/>
          <w:b/>
          <w:bCs/>
          <w:color w:val="000000"/>
          <w:sz w:val="24"/>
          <w:szCs w:val="24"/>
          <w:u w:val="single"/>
          <w:lang w:eastAsia="es-ES"/>
        </w:rPr>
        <w:t>Περίπτωση</w:t>
      </w:r>
      <w:r w:rsidRPr="00425195">
        <w:rPr>
          <w:rFonts w:ascii="Arial" w:eastAsia="Times New Roman" w:hAnsi="Arial" w:cs="Arial"/>
          <w:b/>
          <w:bCs/>
          <w:color w:val="000000"/>
          <w:sz w:val="24"/>
          <w:szCs w:val="24"/>
          <w:u w:val="single"/>
          <w:lang w:eastAsia="es-ES"/>
        </w:rPr>
        <w:t xml:space="preserve"> </w:t>
      </w:r>
      <w:r w:rsidR="008F525F" w:rsidRPr="008F525F">
        <w:rPr>
          <w:rFonts w:ascii="Arial" w:eastAsia="Times New Roman" w:hAnsi="Arial" w:cs="Arial"/>
          <w:b/>
          <w:bCs/>
          <w:color w:val="000000"/>
          <w:sz w:val="24"/>
          <w:szCs w:val="24"/>
          <w:u w:val="single"/>
          <w:lang w:eastAsia="es-ES"/>
        </w:rPr>
        <w:t xml:space="preserve">2: </w:t>
      </w:r>
      <w:r w:rsidR="007B2550" w:rsidRPr="007B2550">
        <w:rPr>
          <w:rFonts w:ascii="Arial" w:eastAsia="Times New Roman" w:hAnsi="Arial" w:cs="Arial"/>
          <w:b/>
          <w:bCs/>
          <w:color w:val="000000"/>
          <w:sz w:val="24"/>
          <w:szCs w:val="24"/>
          <w:u w:val="single"/>
          <w:lang w:eastAsia="es-ES"/>
        </w:rPr>
        <w:t xml:space="preserve">Γιουσούφ </w:t>
      </w:r>
      <w:r w:rsidR="007B2550">
        <w:rPr>
          <w:rFonts w:ascii="Arial" w:eastAsia="Times New Roman" w:hAnsi="Arial" w:cs="Arial"/>
          <w:b/>
          <w:bCs/>
          <w:color w:val="000000"/>
          <w:sz w:val="24"/>
          <w:szCs w:val="24"/>
          <w:u w:val="single"/>
          <w:lang w:val="el-GR" w:eastAsia="es-ES"/>
        </w:rPr>
        <w:t xml:space="preserve">- </w:t>
      </w:r>
      <w:r w:rsidR="007B2550" w:rsidRPr="007B2550">
        <w:rPr>
          <w:rFonts w:ascii="Arial" w:eastAsia="Times New Roman" w:hAnsi="Arial" w:cs="Arial"/>
          <w:b/>
          <w:bCs/>
          <w:color w:val="000000"/>
          <w:sz w:val="24"/>
          <w:szCs w:val="24"/>
          <w:u w:val="single"/>
          <w:lang w:eastAsia="es-ES"/>
        </w:rPr>
        <w:t>Πλημμύρες στην Αιθιοπία</w:t>
      </w:r>
    </w:p>
    <w:p w14:paraId="30DB5C13" w14:textId="77777777" w:rsidR="007B2550" w:rsidRPr="007B2550" w:rsidRDefault="007B2550" w:rsidP="008F525F">
      <w:pPr>
        <w:spacing w:before="100" w:beforeAutospacing="1" w:after="100" w:afterAutospacing="1" w:line="276" w:lineRule="auto"/>
        <w:jc w:val="both"/>
        <w:rPr>
          <w:rFonts w:ascii="Arial" w:eastAsia="Times New Roman" w:hAnsi="Arial" w:cs="Arial"/>
          <w:bCs/>
          <w:color w:val="000000"/>
          <w:sz w:val="24"/>
          <w:szCs w:val="24"/>
          <w:lang w:eastAsia="es-ES"/>
        </w:rPr>
      </w:pPr>
      <w:r w:rsidRPr="007B2550">
        <w:rPr>
          <w:rFonts w:ascii="Arial" w:eastAsia="Times New Roman" w:hAnsi="Arial" w:cs="Arial"/>
          <w:b/>
          <w:bCs/>
          <w:color w:val="000000"/>
          <w:sz w:val="24"/>
          <w:szCs w:val="24"/>
          <w:lang w:eastAsia="es-ES"/>
        </w:rPr>
        <w:t xml:space="preserve">Προέλευση: </w:t>
      </w:r>
      <w:r w:rsidRPr="007B2550">
        <w:rPr>
          <w:rFonts w:ascii="Arial" w:eastAsia="Times New Roman" w:hAnsi="Arial" w:cs="Arial"/>
          <w:bCs/>
          <w:color w:val="000000"/>
          <w:sz w:val="24"/>
          <w:szCs w:val="24"/>
          <w:lang w:eastAsia="es-ES"/>
        </w:rPr>
        <w:t>Περιοχή Αφάρ, Αιθιοπία</w:t>
      </w:r>
    </w:p>
    <w:p w14:paraId="6A681719" w14:textId="77777777" w:rsidR="007B2550" w:rsidRDefault="007B2550" w:rsidP="008F525F">
      <w:pPr>
        <w:spacing w:before="100" w:beforeAutospacing="1" w:after="100" w:afterAutospacing="1" w:line="276" w:lineRule="auto"/>
        <w:jc w:val="both"/>
        <w:rPr>
          <w:rFonts w:ascii="Arial" w:eastAsia="Times New Roman" w:hAnsi="Arial" w:cs="Arial"/>
          <w:b/>
          <w:bCs/>
          <w:color w:val="000000"/>
          <w:sz w:val="24"/>
          <w:szCs w:val="24"/>
          <w:lang w:eastAsia="es-ES"/>
        </w:rPr>
      </w:pPr>
      <w:r w:rsidRPr="007B2550">
        <w:rPr>
          <w:rFonts w:ascii="Arial" w:eastAsia="Times New Roman" w:hAnsi="Arial" w:cs="Arial"/>
          <w:b/>
          <w:bCs/>
          <w:color w:val="000000"/>
          <w:sz w:val="24"/>
          <w:szCs w:val="24"/>
          <w:lang w:eastAsia="es-ES"/>
        </w:rPr>
        <w:t xml:space="preserve">Προορισμός: </w:t>
      </w:r>
      <w:r w:rsidRPr="007B2550">
        <w:rPr>
          <w:rFonts w:ascii="Arial" w:eastAsia="Times New Roman" w:hAnsi="Arial" w:cs="Arial"/>
          <w:bCs/>
          <w:color w:val="000000"/>
          <w:sz w:val="24"/>
          <w:szCs w:val="24"/>
          <w:lang w:eastAsia="es-ES"/>
        </w:rPr>
        <w:t>Αντίς Αμπέμπα, Αιθιοπία</w:t>
      </w:r>
    </w:p>
    <w:p w14:paraId="364AFDE3" w14:textId="77777777" w:rsidR="008F525F" w:rsidRDefault="007B2550" w:rsidP="00A20C45">
      <w:pPr>
        <w:spacing w:before="100" w:beforeAutospacing="1" w:after="100" w:afterAutospacing="1" w:line="240" w:lineRule="auto"/>
        <w:jc w:val="both"/>
        <w:rPr>
          <w:rFonts w:ascii="Arial" w:eastAsia="Times New Roman" w:hAnsi="Arial" w:cs="Arial"/>
          <w:color w:val="000000"/>
          <w:sz w:val="24"/>
          <w:szCs w:val="24"/>
          <w:lang w:eastAsia="es-ES"/>
        </w:rPr>
      </w:pPr>
      <w:r w:rsidRPr="007B2550">
        <w:rPr>
          <w:rFonts w:ascii="Arial" w:eastAsia="Times New Roman" w:hAnsi="Arial" w:cs="Arial"/>
          <w:color w:val="000000"/>
          <w:sz w:val="24"/>
          <w:szCs w:val="24"/>
          <w:lang w:eastAsia="es-ES"/>
        </w:rPr>
        <w:t xml:space="preserve">Ο Γιουσούφ ζούσε κατά μήκος του ποταμού Αουάς. Σοβαρές ξαφνικές πλημμύρες κατέστρεψαν το σπίτι και το αγρόκτημα της οικογένειάς του. Αυτή ήταν η τρίτη χρονιά απρόβλεπτων βροχοπτώσεων. Αποφάσισαν να μετακομίσουν στην Αντίς Αμπέμπα, ελπίζοντας να βρουν δουλειά και στέγη. Στην πόλη, αντιμετωπίζουν νέες προκλήσεις - υπερπλήρη καταφύγια, εργασιακή ανασφάλεια και έλλειψη δικτύων υποστήριξης. Ο Γιουσούφ νοσταλγεί το σπίτι του και δυσκολεύεται να </w:t>
      </w:r>
      <w:r w:rsidR="00AC7FC5" w:rsidRPr="007B2550">
        <w:rPr>
          <w:rFonts w:ascii="Arial" w:eastAsia="Times New Roman" w:hAnsi="Arial" w:cs="Arial"/>
          <w:color w:val="000000"/>
          <w:sz w:val="24"/>
          <w:szCs w:val="24"/>
          <w:lang w:eastAsia="es-ES"/>
        </w:rPr>
        <w:t>προσαρμοστεί.</w:t>
      </w:r>
    </w:p>
    <w:p w14:paraId="75FAC534" w14:textId="77777777"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p>
    <w:p w14:paraId="306C50A1" w14:textId="77777777" w:rsidR="00E01E47" w:rsidRDefault="00E01E47" w:rsidP="008F525F">
      <w:pPr>
        <w:spacing w:before="100" w:beforeAutospacing="1" w:after="100" w:afterAutospacing="1" w:line="276" w:lineRule="auto"/>
        <w:jc w:val="both"/>
        <w:rPr>
          <w:rFonts w:ascii="Arial" w:eastAsia="Times New Roman" w:hAnsi="Arial" w:cs="Arial"/>
          <w:b/>
          <w:bCs/>
          <w:color w:val="000000"/>
          <w:sz w:val="24"/>
          <w:szCs w:val="24"/>
          <w:u w:val="single"/>
          <w:lang w:eastAsia="es-ES"/>
        </w:rPr>
      </w:pPr>
      <w:r w:rsidRPr="00E01E47">
        <w:rPr>
          <w:rFonts w:ascii="Arial" w:eastAsia="Times New Roman" w:hAnsi="Arial" w:cs="Arial"/>
          <w:b/>
          <w:bCs/>
          <w:color w:val="000000"/>
          <w:sz w:val="24"/>
          <w:szCs w:val="24"/>
          <w:u w:val="single"/>
          <w:lang w:eastAsia="es-ES"/>
        </w:rPr>
        <w:t>Περίπτωση 3: Φατούμα – Σύγκρουση και ξηρασία στο Νότιο Σουδάν</w:t>
      </w:r>
    </w:p>
    <w:p w14:paraId="465E0A54" w14:textId="77777777" w:rsidR="00E01E47" w:rsidRPr="00E01E47" w:rsidRDefault="00E01E47" w:rsidP="00700A69">
      <w:pPr>
        <w:spacing w:before="100" w:beforeAutospacing="1" w:after="100" w:afterAutospacing="1" w:line="276" w:lineRule="auto"/>
        <w:jc w:val="both"/>
        <w:rPr>
          <w:rFonts w:ascii="Arial" w:eastAsia="Times New Roman" w:hAnsi="Arial" w:cs="Arial"/>
          <w:bCs/>
          <w:color w:val="000000"/>
          <w:sz w:val="24"/>
          <w:szCs w:val="24"/>
          <w:lang w:eastAsia="es-ES"/>
        </w:rPr>
      </w:pPr>
      <w:r w:rsidRPr="00E01E47">
        <w:rPr>
          <w:rFonts w:ascii="Arial" w:eastAsia="Times New Roman" w:hAnsi="Arial" w:cs="Arial"/>
          <w:b/>
          <w:bCs/>
          <w:color w:val="000000"/>
          <w:sz w:val="24"/>
          <w:szCs w:val="24"/>
          <w:lang w:eastAsia="es-ES"/>
        </w:rPr>
        <w:t xml:space="preserve">Προέλευση: </w:t>
      </w:r>
      <w:r w:rsidRPr="00E01E47">
        <w:rPr>
          <w:rFonts w:ascii="Arial" w:eastAsia="Times New Roman" w:hAnsi="Arial" w:cs="Arial"/>
          <w:bCs/>
          <w:color w:val="000000"/>
          <w:sz w:val="24"/>
          <w:szCs w:val="24"/>
          <w:lang w:eastAsia="es-ES"/>
        </w:rPr>
        <w:t>Πολιτεία Τζονγκλέι, Νότιο Σουδάν</w:t>
      </w:r>
    </w:p>
    <w:p w14:paraId="20BF0A31" w14:textId="77777777" w:rsidR="00E01E47" w:rsidRDefault="00E01E47" w:rsidP="008F525F">
      <w:pPr>
        <w:spacing w:before="100" w:beforeAutospacing="1" w:after="100" w:afterAutospacing="1" w:line="276" w:lineRule="auto"/>
        <w:jc w:val="both"/>
        <w:rPr>
          <w:rFonts w:ascii="Arial" w:eastAsia="Times New Roman" w:hAnsi="Arial" w:cs="Arial"/>
          <w:b/>
          <w:bCs/>
          <w:color w:val="000000"/>
          <w:sz w:val="24"/>
          <w:szCs w:val="24"/>
          <w:lang w:eastAsia="es-ES"/>
        </w:rPr>
      </w:pPr>
      <w:r w:rsidRPr="00E01E47">
        <w:rPr>
          <w:rFonts w:ascii="Arial" w:eastAsia="Times New Roman" w:hAnsi="Arial" w:cs="Arial"/>
          <w:b/>
          <w:bCs/>
          <w:color w:val="000000"/>
          <w:sz w:val="24"/>
          <w:szCs w:val="24"/>
          <w:lang w:eastAsia="es-ES"/>
        </w:rPr>
        <w:t xml:space="preserve">Προορισμός: </w:t>
      </w:r>
      <w:r w:rsidRPr="00E01E47">
        <w:rPr>
          <w:rFonts w:ascii="Arial" w:eastAsia="Times New Roman" w:hAnsi="Arial" w:cs="Arial"/>
          <w:bCs/>
          <w:color w:val="000000"/>
          <w:sz w:val="24"/>
          <w:szCs w:val="24"/>
          <w:lang w:eastAsia="es-ES"/>
        </w:rPr>
        <w:t xml:space="preserve">Καταυλισμός Προσφύγων </w:t>
      </w:r>
      <w:r w:rsidR="00A20C45" w:rsidRPr="00A20C45">
        <w:rPr>
          <w:rFonts w:ascii="Arial" w:eastAsia="Times New Roman" w:hAnsi="Arial" w:cs="Arial"/>
          <w:bCs/>
          <w:color w:val="000000"/>
          <w:sz w:val="24"/>
          <w:szCs w:val="24"/>
          <w:lang w:eastAsia="es-ES"/>
        </w:rPr>
        <w:t>Κακούμα</w:t>
      </w:r>
      <w:r w:rsidRPr="00E01E47">
        <w:rPr>
          <w:rFonts w:ascii="Arial" w:eastAsia="Times New Roman" w:hAnsi="Arial" w:cs="Arial"/>
          <w:bCs/>
          <w:color w:val="000000"/>
          <w:sz w:val="24"/>
          <w:szCs w:val="24"/>
          <w:lang w:eastAsia="es-ES"/>
        </w:rPr>
        <w:t>, Κένυα</w:t>
      </w:r>
    </w:p>
    <w:p w14:paraId="5BF6ACD3" w14:textId="77777777" w:rsidR="008F525F" w:rsidRPr="008F525F" w:rsidRDefault="00E03DB9" w:rsidP="008F525F">
      <w:pPr>
        <w:spacing w:before="100" w:beforeAutospacing="1" w:after="100" w:afterAutospacing="1" w:line="276" w:lineRule="auto"/>
        <w:jc w:val="both"/>
        <w:rPr>
          <w:rFonts w:ascii="Arial" w:eastAsia="Times New Roman" w:hAnsi="Arial" w:cs="Arial"/>
          <w:sz w:val="24"/>
          <w:szCs w:val="24"/>
          <w:lang w:eastAsia="es-ES"/>
        </w:rPr>
      </w:pPr>
      <w:r w:rsidRPr="00E03DB9">
        <w:rPr>
          <w:rFonts w:ascii="Arial" w:eastAsia="Times New Roman" w:hAnsi="Arial" w:cs="Arial"/>
          <w:color w:val="000000"/>
          <w:sz w:val="24"/>
          <w:szCs w:val="24"/>
          <w:lang w:eastAsia="es-ES"/>
        </w:rPr>
        <w:t>Το χωριό της Φατούμα αντιμετώπισε τόσο εθνοτικές συγκρούσεις όσο και ξηρασία. Το ποτάμι στο οποίο βασίζονταν στέρεψε. Ένοπλες ομάδες άρχισαν να μάχονται για σημεία ύδρευσης. Η οικογένειά της κατέφυγε με τα πόδια στην Κένυα. Στην πορεία, αντιμετώπισαν εκβιασμούς στα σημεία ελέγχου και έχασαν την επαφή με άλλους συγγενείς. Στην Κακούμα, είναι ασφαλείς αλλά αβέβαιοι για το μέλλον. Η Φατούμα θέλει να πάει σχολείο, αλλά δεν έχει χαρτιά.</w:t>
      </w:r>
    </w:p>
    <w:p w14:paraId="21510F3E" w14:textId="77777777" w:rsidR="008F525F" w:rsidRDefault="008F525F" w:rsidP="008F525F">
      <w:pPr>
        <w:rPr>
          <w:rFonts w:ascii="Arial" w:eastAsia="Times New Roman" w:hAnsi="Arial" w:cs="Arial"/>
          <w:b/>
          <w:bCs/>
          <w:color w:val="000000"/>
          <w:sz w:val="24"/>
          <w:szCs w:val="24"/>
          <w:u w:val="single"/>
          <w:lang w:eastAsia="es-ES"/>
        </w:rPr>
      </w:pPr>
      <w:r>
        <w:rPr>
          <w:rFonts w:ascii="Arial" w:eastAsia="Times New Roman" w:hAnsi="Arial" w:cs="Arial"/>
          <w:b/>
          <w:bCs/>
          <w:color w:val="000000"/>
          <w:sz w:val="24"/>
          <w:szCs w:val="24"/>
          <w:u w:val="single"/>
          <w:lang w:eastAsia="es-ES"/>
        </w:rPr>
        <w:br w:type="page"/>
      </w:r>
    </w:p>
    <w:p w14:paraId="3DC28947" w14:textId="77777777" w:rsidR="00E03DB9" w:rsidRDefault="00E03DB9" w:rsidP="008F525F">
      <w:pPr>
        <w:spacing w:before="100" w:beforeAutospacing="1" w:after="100" w:afterAutospacing="1" w:line="276" w:lineRule="auto"/>
        <w:jc w:val="both"/>
        <w:rPr>
          <w:rFonts w:ascii="Arial" w:eastAsia="Times New Roman" w:hAnsi="Arial" w:cs="Arial"/>
          <w:b/>
          <w:bCs/>
          <w:color w:val="000000"/>
          <w:sz w:val="24"/>
          <w:szCs w:val="24"/>
          <w:u w:val="single"/>
          <w:lang w:eastAsia="es-ES"/>
        </w:rPr>
      </w:pPr>
      <w:r w:rsidRPr="00E03DB9">
        <w:rPr>
          <w:rFonts w:ascii="Arial" w:eastAsia="Times New Roman" w:hAnsi="Arial" w:cs="Arial"/>
          <w:b/>
          <w:bCs/>
          <w:color w:val="000000"/>
          <w:sz w:val="24"/>
          <w:szCs w:val="24"/>
          <w:u w:val="single"/>
          <w:lang w:eastAsia="es-ES"/>
        </w:rPr>
        <w:lastRenderedPageBreak/>
        <w:t>Περίπτωση 4: Χάγκος – Ξηρασία, συγκρούσεις και στρατολόγηση στην Ερυθραία</w:t>
      </w:r>
    </w:p>
    <w:p w14:paraId="6B1934C5" w14:textId="77777777" w:rsidR="00542E6B" w:rsidRDefault="00542E6B" w:rsidP="008F525F">
      <w:pPr>
        <w:spacing w:before="100" w:beforeAutospacing="1" w:after="100" w:afterAutospacing="1" w:line="276" w:lineRule="auto"/>
        <w:jc w:val="both"/>
        <w:rPr>
          <w:rFonts w:ascii="Arial" w:eastAsia="Times New Roman" w:hAnsi="Arial" w:cs="Arial"/>
          <w:b/>
          <w:bCs/>
          <w:color w:val="000000"/>
          <w:sz w:val="24"/>
          <w:szCs w:val="24"/>
          <w:lang w:eastAsia="es-ES"/>
        </w:rPr>
      </w:pPr>
      <w:r w:rsidRPr="00542E6B">
        <w:rPr>
          <w:rFonts w:ascii="Arial" w:eastAsia="Times New Roman" w:hAnsi="Arial" w:cs="Arial"/>
          <w:b/>
          <w:bCs/>
          <w:color w:val="000000"/>
          <w:sz w:val="24"/>
          <w:szCs w:val="24"/>
          <w:lang w:eastAsia="es-ES"/>
        </w:rPr>
        <w:t xml:space="preserve">Προέλευση: </w:t>
      </w:r>
      <w:r w:rsidRPr="00542E6B">
        <w:rPr>
          <w:rFonts w:ascii="Arial" w:eastAsia="Times New Roman" w:hAnsi="Arial" w:cs="Arial"/>
          <w:bCs/>
          <w:color w:val="000000"/>
          <w:sz w:val="24"/>
          <w:szCs w:val="24"/>
          <w:lang w:eastAsia="es-ES"/>
        </w:rPr>
        <w:t>Ασμέρα, Ερυθραία</w:t>
      </w:r>
    </w:p>
    <w:p w14:paraId="410A4A73" w14:textId="77777777" w:rsidR="00542E6B" w:rsidRDefault="00542E6B" w:rsidP="008F525F">
      <w:pPr>
        <w:spacing w:before="100" w:beforeAutospacing="1" w:after="100" w:afterAutospacing="1" w:line="276" w:lineRule="auto"/>
        <w:jc w:val="both"/>
        <w:rPr>
          <w:rFonts w:ascii="Arial" w:eastAsia="Times New Roman" w:hAnsi="Arial" w:cs="Arial"/>
          <w:b/>
          <w:bCs/>
          <w:color w:val="000000"/>
          <w:sz w:val="24"/>
          <w:szCs w:val="24"/>
          <w:lang w:eastAsia="es-ES"/>
        </w:rPr>
      </w:pPr>
      <w:r w:rsidRPr="00542E6B">
        <w:rPr>
          <w:rFonts w:ascii="Arial" w:eastAsia="Times New Roman" w:hAnsi="Arial" w:cs="Arial"/>
          <w:b/>
          <w:bCs/>
          <w:color w:val="000000"/>
          <w:sz w:val="24"/>
          <w:szCs w:val="24"/>
          <w:lang w:eastAsia="es-ES"/>
        </w:rPr>
        <w:t xml:space="preserve">Προορισμός: </w:t>
      </w:r>
      <w:r w:rsidRPr="00542E6B">
        <w:rPr>
          <w:rFonts w:ascii="Arial" w:eastAsia="Times New Roman" w:hAnsi="Arial" w:cs="Arial"/>
          <w:bCs/>
          <w:color w:val="000000"/>
          <w:sz w:val="24"/>
          <w:szCs w:val="24"/>
          <w:lang w:eastAsia="es-ES"/>
        </w:rPr>
        <w:t>Καλαβρία, Ιταλία, Ευρώπη</w:t>
      </w:r>
    </w:p>
    <w:p w14:paraId="42D6F25F" w14:textId="77777777" w:rsidR="00542E6B" w:rsidRPr="00542E6B" w:rsidRDefault="00542E6B" w:rsidP="00542E6B">
      <w:pPr>
        <w:spacing w:before="100" w:beforeAutospacing="1" w:after="100" w:afterAutospacing="1"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Ο Χάγκος είναι ένας νεαρός άνδρας στις αρχές των είκοσι</w:t>
      </w:r>
      <w:r w:rsidR="00A20C45">
        <w:rPr>
          <w:rFonts w:ascii="Arial" w:eastAsia="Times New Roman" w:hAnsi="Arial" w:cs="Arial"/>
          <w:color w:val="000000"/>
          <w:sz w:val="24"/>
          <w:szCs w:val="24"/>
          <w:lang w:val="el-GR" w:eastAsia="es-ES"/>
        </w:rPr>
        <w:t xml:space="preserve"> ετών</w:t>
      </w:r>
      <w:r w:rsidRPr="00542E6B">
        <w:rPr>
          <w:rFonts w:ascii="Arial" w:eastAsia="Times New Roman" w:hAnsi="Arial" w:cs="Arial"/>
          <w:color w:val="000000"/>
          <w:sz w:val="24"/>
          <w:szCs w:val="24"/>
          <w:lang w:eastAsia="es-ES"/>
        </w:rPr>
        <w:t xml:space="preserve">. Έχει ολοκληρώσει τη δευτεροβάθμια εκπαίδευσή του. Μεγαλωμένος σε μια αγροτική περιοχή, η οικογένεια </w:t>
      </w:r>
      <w:r w:rsidR="00A20C45">
        <w:rPr>
          <w:rFonts w:ascii="Arial" w:eastAsia="Times New Roman" w:hAnsi="Arial" w:cs="Arial"/>
          <w:color w:val="000000"/>
          <w:sz w:val="24"/>
          <w:szCs w:val="24"/>
          <w:lang w:val="el-GR" w:eastAsia="es-ES"/>
        </w:rPr>
        <w:t xml:space="preserve">του </w:t>
      </w:r>
      <w:r w:rsidRPr="00542E6B">
        <w:rPr>
          <w:rFonts w:ascii="Arial" w:eastAsia="Times New Roman" w:hAnsi="Arial" w:cs="Arial"/>
          <w:color w:val="000000"/>
          <w:sz w:val="24"/>
          <w:szCs w:val="24"/>
          <w:lang w:eastAsia="es-ES"/>
        </w:rPr>
        <w:t>Χάγκος κερδίζει ένα πενιχρό εισόδημα από τη γεωργία.</w:t>
      </w:r>
    </w:p>
    <w:p w14:paraId="4B1D031F" w14:textId="77777777" w:rsidR="00542E6B" w:rsidRPr="00542E6B" w:rsidRDefault="00542E6B" w:rsidP="00542E6B">
      <w:pPr>
        <w:spacing w:before="100" w:beforeAutospacing="1" w:after="100" w:afterAutospacing="1"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Ωστόσο, οι επανειλημμένες καταστροφές των καλλιεργειών λόγω της ξηρασίας και της επικρατούσας πολιτικής αστάθειας, η οποία έχει οδηγήσει σε συγκρούσεις και έχει στοιχίσει πολλές ζωές, καθώς και η αναγκαστική στρατολόγηση στην εθνική θητεία έχουν ενσταλάξει ένα αίσθημα απελπισίας στον Χάγκος.</w:t>
      </w:r>
    </w:p>
    <w:p w14:paraId="330DA995" w14:textId="77777777" w:rsidR="00542E6B" w:rsidRPr="00542E6B" w:rsidRDefault="00542E6B" w:rsidP="00542E6B">
      <w:pPr>
        <w:spacing w:before="100" w:beforeAutospacing="1" w:after="100" w:afterAutospacing="1"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Σε αυτή την κατάσταση απελπισίας, οι φίλοι του τον ενημέρωσαν ότι πολλοί νέοι μεταναστεύουν σε άλλες χώρες και όσοι τα καταφέρνουν απολαμβάνουν μια καλύτερη ζωή.</w:t>
      </w:r>
    </w:p>
    <w:p w14:paraId="2E2F937E" w14:textId="77777777" w:rsidR="00542E6B" w:rsidRPr="00542E6B" w:rsidRDefault="00542E6B" w:rsidP="00542E6B">
      <w:pPr>
        <w:spacing w:before="100" w:beforeAutospacing="1" w:after="100" w:afterAutospacing="1"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Κατά συνέπεια, ο Χάγκος μετανάστευσε πρώτα στο Σουδάν, όπου πέρασε πέντε μήνες στο στρατόπεδο προσφύγων Ουμ Ρακούμπα στο Ανατολικό Σουδάν.</w:t>
      </w:r>
    </w:p>
    <w:p w14:paraId="723A24DC" w14:textId="77777777" w:rsidR="00542E6B" w:rsidRPr="00542E6B" w:rsidRDefault="00542E6B" w:rsidP="00542E6B">
      <w:pPr>
        <w:spacing w:before="100" w:beforeAutospacing="1" w:after="100" w:afterAutospacing="1"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Μαζί με άλλους πρόσφυγες, ο Χάγκος ξεκίνησε ένα επικίνδυνο ταξίδι προς τη Λιβύη, διασχίζοντας την έρημο Σαχάρα, όπου αντιμετώπισε εξαιρετικά επικίνδυνες συνθήκες, όπως θανατηφόρα ζέστη, αφυδάτωση και τον κίνδυνο πτώσης από τα ανοιχτά φορτηγά που χρησιμοποιούνται για τη μεταφορά.</w:t>
      </w:r>
    </w:p>
    <w:p w14:paraId="3BA4EED4" w14:textId="77777777" w:rsidR="00542E6B" w:rsidRPr="00542E6B" w:rsidRDefault="00542E6B" w:rsidP="00542E6B">
      <w:pPr>
        <w:spacing w:before="100" w:beforeAutospacing="1" w:after="100" w:afterAutospacing="1"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Με την άφιξή του στη Λι</w:t>
      </w:r>
      <w:r w:rsidR="00851257">
        <w:rPr>
          <w:rFonts w:ascii="Arial" w:eastAsia="Times New Roman" w:hAnsi="Arial" w:cs="Arial"/>
          <w:color w:val="000000"/>
          <w:sz w:val="24"/>
          <w:szCs w:val="24"/>
          <w:lang w:eastAsia="es-ES"/>
        </w:rPr>
        <w:t>βύη, ο Χάγκος βρέθηκε σε υπερπλ</w:t>
      </w:r>
      <w:r w:rsidR="00851257">
        <w:rPr>
          <w:rFonts w:ascii="Arial" w:eastAsia="Times New Roman" w:hAnsi="Arial" w:cs="Arial"/>
          <w:color w:val="000000"/>
          <w:sz w:val="24"/>
          <w:szCs w:val="24"/>
          <w:lang w:val="el-GR" w:eastAsia="es-ES"/>
        </w:rPr>
        <w:t>ηθείς</w:t>
      </w:r>
      <w:r w:rsidRPr="00542E6B">
        <w:rPr>
          <w:rFonts w:ascii="Arial" w:eastAsia="Times New Roman" w:hAnsi="Arial" w:cs="Arial"/>
          <w:color w:val="000000"/>
          <w:sz w:val="24"/>
          <w:szCs w:val="24"/>
          <w:lang w:eastAsia="es-ES"/>
        </w:rPr>
        <w:t xml:space="preserve"> και ανθυγιεινές συνθήκες, καθιστώντας τον στόχο για τους διακινητές και τους λαθρέμπορους. Υπέμεινε βία, βασανιστήρια και απαγωγές, με τους διακινητές να εξαναγκάζουν την οικογένειά του να πληρώσει λύτρα για την απελευθέρωσή του.</w:t>
      </w:r>
    </w:p>
    <w:p w14:paraId="416B0BDD" w14:textId="77777777" w:rsidR="008F525F" w:rsidRPr="008F525F" w:rsidRDefault="00542E6B" w:rsidP="00542E6B">
      <w:pPr>
        <w:spacing w:before="100" w:beforeAutospacing="1" w:after="100" w:afterAutospacing="1"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Μετά από δύο μήνες υπομονής σε τέτοιες σκληρές συνθήκες, ο Χάγος ξεκίνησε το ταξίδι του προς την Ιταλία μέσω λαθρεμπόρων. Διέσχισε τη Μεσόγειο Θάλασσα με ένα παλιό και μη ασφαλές πλοίο, το οποίο ήταν υπερφορτωμένο με διπλάσια χωρητικότητα, και τελικά έφτασε στην Καλαβρία, τη νοτιότερη περιοχή της ηπειρωτικής Ιταλίας.</w:t>
      </w:r>
    </w:p>
    <w:p w14:paraId="42B2F6C0" w14:textId="77777777" w:rsidR="008F525F" w:rsidRDefault="008F525F">
      <w:pPr>
        <w:rPr>
          <w:rFonts w:ascii="Arial" w:eastAsia="Times New Roman" w:hAnsi="Arial" w:cs="Arial"/>
          <w:b/>
          <w:bCs/>
          <w:color w:val="000000"/>
          <w:sz w:val="24"/>
          <w:szCs w:val="24"/>
          <w:u w:val="single"/>
          <w:lang w:eastAsia="es-ES"/>
        </w:rPr>
      </w:pPr>
      <w:r>
        <w:rPr>
          <w:rFonts w:ascii="Arial" w:eastAsia="Times New Roman" w:hAnsi="Arial" w:cs="Arial"/>
          <w:b/>
          <w:bCs/>
          <w:color w:val="000000"/>
          <w:sz w:val="24"/>
          <w:szCs w:val="24"/>
          <w:u w:val="single"/>
          <w:lang w:eastAsia="es-ES"/>
        </w:rPr>
        <w:br w:type="page"/>
      </w:r>
    </w:p>
    <w:p w14:paraId="66B0F8F1" w14:textId="77777777" w:rsidR="00542E6B" w:rsidRDefault="00542E6B" w:rsidP="008F525F">
      <w:pPr>
        <w:spacing w:before="100" w:beforeAutospacing="1" w:after="100" w:afterAutospacing="1" w:line="276" w:lineRule="auto"/>
        <w:jc w:val="both"/>
        <w:rPr>
          <w:rFonts w:ascii="Arial" w:eastAsia="Times New Roman" w:hAnsi="Arial" w:cs="Arial"/>
          <w:b/>
          <w:bCs/>
          <w:color w:val="000000"/>
          <w:sz w:val="24"/>
          <w:szCs w:val="24"/>
          <w:u w:val="single"/>
          <w:lang w:eastAsia="es-ES"/>
        </w:rPr>
      </w:pPr>
      <w:r w:rsidRPr="00542E6B">
        <w:rPr>
          <w:rFonts w:ascii="Arial" w:eastAsia="Times New Roman" w:hAnsi="Arial" w:cs="Arial"/>
          <w:b/>
          <w:bCs/>
          <w:color w:val="000000"/>
          <w:sz w:val="24"/>
          <w:szCs w:val="24"/>
          <w:u w:val="single"/>
          <w:lang w:eastAsia="es-ES"/>
        </w:rPr>
        <w:lastRenderedPageBreak/>
        <w:t>Περίπτωση 5: Εδέμ – Ξηρασία και συγκρούσεις στην Αιθιοπία</w:t>
      </w:r>
    </w:p>
    <w:p w14:paraId="2E4B238C" w14:textId="77777777" w:rsidR="00542E6B" w:rsidRDefault="00542E6B" w:rsidP="008F525F">
      <w:pPr>
        <w:spacing w:before="100" w:beforeAutospacing="1" w:after="100" w:afterAutospacing="1" w:line="276" w:lineRule="auto"/>
        <w:jc w:val="both"/>
        <w:rPr>
          <w:rFonts w:ascii="Arial" w:eastAsia="Times New Roman" w:hAnsi="Arial" w:cs="Arial"/>
          <w:b/>
          <w:bCs/>
          <w:color w:val="000000"/>
          <w:sz w:val="24"/>
          <w:szCs w:val="24"/>
          <w:lang w:eastAsia="es-ES"/>
        </w:rPr>
      </w:pPr>
      <w:r w:rsidRPr="00542E6B">
        <w:rPr>
          <w:rFonts w:ascii="Arial" w:eastAsia="Times New Roman" w:hAnsi="Arial" w:cs="Arial"/>
          <w:b/>
          <w:bCs/>
          <w:color w:val="000000"/>
          <w:sz w:val="24"/>
          <w:szCs w:val="24"/>
          <w:lang w:eastAsia="es-ES"/>
        </w:rPr>
        <w:t xml:space="preserve">Προέλευση: </w:t>
      </w:r>
      <w:r w:rsidRPr="00542E6B">
        <w:rPr>
          <w:rFonts w:ascii="Arial" w:eastAsia="Times New Roman" w:hAnsi="Arial" w:cs="Arial"/>
          <w:bCs/>
          <w:color w:val="000000"/>
          <w:sz w:val="24"/>
          <w:szCs w:val="24"/>
          <w:lang w:eastAsia="es-ES"/>
        </w:rPr>
        <w:t>Τιγκράι, Αιθιοπία</w:t>
      </w:r>
    </w:p>
    <w:p w14:paraId="139F7E37" w14:textId="77777777" w:rsidR="00542E6B" w:rsidRDefault="00542E6B" w:rsidP="008F525F">
      <w:pPr>
        <w:spacing w:before="100" w:beforeAutospacing="1" w:after="100" w:afterAutospacing="1" w:line="276" w:lineRule="auto"/>
        <w:jc w:val="both"/>
        <w:rPr>
          <w:rFonts w:ascii="Arial" w:eastAsia="Times New Roman" w:hAnsi="Arial" w:cs="Arial"/>
          <w:b/>
          <w:bCs/>
          <w:color w:val="000000"/>
          <w:sz w:val="24"/>
          <w:szCs w:val="24"/>
          <w:lang w:eastAsia="es-ES"/>
        </w:rPr>
      </w:pPr>
      <w:r w:rsidRPr="00542E6B">
        <w:rPr>
          <w:rFonts w:ascii="Arial" w:eastAsia="Times New Roman" w:hAnsi="Arial" w:cs="Arial"/>
          <w:b/>
          <w:bCs/>
          <w:color w:val="000000"/>
          <w:sz w:val="24"/>
          <w:szCs w:val="24"/>
          <w:lang w:eastAsia="es-ES"/>
        </w:rPr>
        <w:t xml:space="preserve">Προορισμός: </w:t>
      </w:r>
      <w:r w:rsidRPr="00542E6B">
        <w:rPr>
          <w:rFonts w:ascii="Arial" w:eastAsia="Times New Roman" w:hAnsi="Arial" w:cs="Arial"/>
          <w:bCs/>
          <w:color w:val="000000"/>
          <w:sz w:val="24"/>
          <w:szCs w:val="24"/>
          <w:lang w:eastAsia="es-ES"/>
        </w:rPr>
        <w:t>Σαουδική Αραβία</w:t>
      </w:r>
    </w:p>
    <w:p w14:paraId="68B9BAFA" w14:textId="77777777" w:rsidR="00542E6B" w:rsidRPr="00542E6B" w:rsidRDefault="00542E6B" w:rsidP="007D4CC6">
      <w:pPr>
        <w:spacing w:after="0"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Η Έντεν είναι μια νεαρή γυναίκα στις αρχές των είκοσι</w:t>
      </w:r>
      <w:r w:rsidR="006E1313">
        <w:rPr>
          <w:rFonts w:ascii="Arial" w:eastAsia="Times New Roman" w:hAnsi="Arial" w:cs="Arial"/>
          <w:color w:val="000000"/>
          <w:sz w:val="24"/>
          <w:szCs w:val="24"/>
          <w:lang w:val="el-GR" w:eastAsia="es-ES"/>
        </w:rPr>
        <w:t xml:space="preserve"> ετών</w:t>
      </w:r>
      <w:r w:rsidRPr="00542E6B">
        <w:rPr>
          <w:rFonts w:ascii="Arial" w:eastAsia="Times New Roman" w:hAnsi="Arial" w:cs="Arial"/>
          <w:color w:val="000000"/>
          <w:sz w:val="24"/>
          <w:szCs w:val="24"/>
          <w:lang w:eastAsia="es-ES"/>
        </w:rPr>
        <w:t xml:space="preserve">, που κατάγεται από τη μικρή πόλη Αντιγκουντέμ, η οποία βρίσκεται στην περιοχή Τιγκράι της βόρειας Αιθιοπίας. Αφού τελείωσε το λύκειο, δεν κατάφερε να περάσει τις εξετάσεις εισαγωγής στο πανεπιστήμιο και κατά συνέπεια δεν μπόρεσε να εγγραφεί στα τοπικά πανεπιστήμια. Προερχόμενη από μια οικονομικά αδύναμη οικογένεια, αγωνιζόταν να τα βγάλει πέρα. Οι επανειλημμένες ξηρασίες έχουν καταστρέψει τους γονείς </w:t>
      </w:r>
      <w:r w:rsidR="007D4CC6">
        <w:rPr>
          <w:rFonts w:ascii="Arial" w:eastAsia="Times New Roman" w:hAnsi="Arial" w:cs="Arial"/>
          <w:color w:val="000000"/>
          <w:sz w:val="24"/>
          <w:szCs w:val="24"/>
          <w:lang w:eastAsia="es-ES"/>
        </w:rPr>
        <w:t>της</w:t>
      </w:r>
      <w:r w:rsidR="007D4CC6">
        <w:rPr>
          <w:rFonts w:ascii="Arial" w:eastAsia="Times New Roman" w:hAnsi="Arial" w:cs="Arial"/>
          <w:color w:val="000000"/>
          <w:sz w:val="24"/>
          <w:szCs w:val="24"/>
          <w:lang w:val="el-GR" w:eastAsia="es-ES"/>
        </w:rPr>
        <w:t>,</w:t>
      </w:r>
      <w:r w:rsidR="007D4CC6">
        <w:rPr>
          <w:rFonts w:ascii="Arial" w:eastAsia="Times New Roman" w:hAnsi="Arial" w:cs="Arial"/>
          <w:color w:val="000000"/>
          <w:sz w:val="24"/>
          <w:szCs w:val="24"/>
          <w:lang w:eastAsia="es-ES"/>
        </w:rPr>
        <w:t xml:space="preserve"> τις καλλιέργειες</w:t>
      </w:r>
      <w:r w:rsidRPr="00542E6B">
        <w:rPr>
          <w:rFonts w:ascii="Arial" w:eastAsia="Times New Roman" w:hAnsi="Arial" w:cs="Arial"/>
          <w:color w:val="000000"/>
          <w:sz w:val="24"/>
          <w:szCs w:val="24"/>
          <w:lang w:eastAsia="es-ES"/>
        </w:rPr>
        <w:t xml:space="preserve">, αφήνοντας λίγα τρόφιμα διαθέσιμα στο σπίτι. </w:t>
      </w:r>
      <w:r w:rsidR="007D4CC6">
        <w:rPr>
          <w:rFonts w:ascii="Arial" w:eastAsia="Times New Roman" w:hAnsi="Arial" w:cs="Arial"/>
          <w:color w:val="000000"/>
          <w:sz w:val="24"/>
          <w:szCs w:val="24"/>
          <w:lang w:val="el-GR" w:eastAsia="es-ES"/>
        </w:rPr>
        <w:t>Επιδεινώνοντας τις</w:t>
      </w:r>
      <w:r w:rsidRPr="00542E6B">
        <w:rPr>
          <w:rFonts w:ascii="Arial" w:eastAsia="Times New Roman" w:hAnsi="Arial" w:cs="Arial"/>
          <w:color w:val="000000"/>
          <w:sz w:val="24"/>
          <w:szCs w:val="24"/>
          <w:lang w:eastAsia="es-ES"/>
        </w:rPr>
        <w:t xml:space="preserve"> δυσκολίες της, η πρόσφατη καταστροφική σύγκρουση στοιχίσε τη ζωή στον πατέρα της, ο οποίος ήταν ο κύριος πάροχος της οικογένειας.</w:t>
      </w:r>
    </w:p>
    <w:p w14:paraId="3846EF19" w14:textId="77777777" w:rsidR="00542E6B" w:rsidRPr="00542E6B" w:rsidRDefault="00542E6B" w:rsidP="007D4CC6">
      <w:pPr>
        <w:spacing w:after="0" w:line="240" w:lineRule="auto"/>
        <w:jc w:val="both"/>
        <w:rPr>
          <w:rFonts w:ascii="Arial" w:eastAsia="Times New Roman" w:hAnsi="Arial" w:cs="Arial"/>
          <w:color w:val="000000"/>
          <w:sz w:val="24"/>
          <w:szCs w:val="24"/>
          <w:lang w:eastAsia="es-ES"/>
        </w:rPr>
      </w:pPr>
    </w:p>
    <w:p w14:paraId="144F699A" w14:textId="77777777" w:rsidR="00542E6B" w:rsidRPr="00542E6B" w:rsidRDefault="00542E6B" w:rsidP="007D4CC6">
      <w:pPr>
        <w:spacing w:after="0"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Η ακραία φτώχεια και οι συνεχιζόμενες συγκρούσεις στην περιοχή έχουν ενσταλάξει ένα βαθύ αίσθημα απελπισίας στην Έντεν, ωθώντας την να σκεφτεί τη μετανάστευση. Κατά τη διάρκεια της ανατροφής της, η Έντεν έμαθε ότι η κόρη μιας γειτονικής οικογένειας είχε μεταναστεύσει στον Κόλπο, κάτι που την ενέπνευσε να δει τη μετανάστευση ως μια πιθανή διαφυγή από τις άθλιες συνθήκες διαβίωσης που αντιμετώπιζε η οικογένειά της.</w:t>
      </w:r>
    </w:p>
    <w:p w14:paraId="4592F26A" w14:textId="77777777" w:rsidR="00542E6B" w:rsidRPr="00542E6B" w:rsidRDefault="00542E6B" w:rsidP="007D4CC6">
      <w:pPr>
        <w:spacing w:after="0" w:line="240" w:lineRule="auto"/>
        <w:jc w:val="both"/>
        <w:rPr>
          <w:rFonts w:ascii="Arial" w:eastAsia="Times New Roman" w:hAnsi="Arial" w:cs="Arial"/>
          <w:color w:val="000000"/>
          <w:sz w:val="24"/>
          <w:szCs w:val="24"/>
          <w:lang w:eastAsia="es-ES"/>
        </w:rPr>
      </w:pPr>
    </w:p>
    <w:p w14:paraId="316AB290" w14:textId="77777777" w:rsidR="00542E6B" w:rsidRPr="00542E6B" w:rsidRDefault="00542E6B" w:rsidP="007D4CC6">
      <w:pPr>
        <w:spacing w:after="0"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 xml:space="preserve">Με τη βοήθεια των εμπόρων ανθρώπων, η Έντεν ξεκίνησε το ταξίδι της προς την παραμεθόρια πόλη Γκαλάφι στο Τζιμπουτί. Στη συνέχεια διέσχισε μια </w:t>
      </w:r>
      <w:r w:rsidR="007D4CC6">
        <w:rPr>
          <w:rFonts w:ascii="Arial" w:eastAsia="Times New Roman" w:hAnsi="Arial" w:cs="Arial"/>
          <w:color w:val="000000"/>
          <w:sz w:val="24"/>
          <w:szCs w:val="24"/>
          <w:lang w:val="el-GR" w:eastAsia="es-ES"/>
        </w:rPr>
        <w:t xml:space="preserve">περιοχή με </w:t>
      </w:r>
      <w:r w:rsidRPr="00542E6B">
        <w:rPr>
          <w:rFonts w:ascii="Arial" w:eastAsia="Times New Roman" w:hAnsi="Arial" w:cs="Arial"/>
          <w:color w:val="000000"/>
          <w:sz w:val="24"/>
          <w:szCs w:val="24"/>
          <w:lang w:eastAsia="es-ES"/>
        </w:rPr>
        <w:t>έρημο με τα πόδια και έφτασε στην παραθαλάσσια πόλη Ομπόκ στο βόρειο Τζιμπουτί.</w:t>
      </w:r>
    </w:p>
    <w:p w14:paraId="655100EC" w14:textId="77777777" w:rsidR="00542E6B" w:rsidRPr="00542E6B" w:rsidRDefault="00542E6B" w:rsidP="00542E6B">
      <w:pPr>
        <w:spacing w:before="100" w:beforeAutospacing="1" w:after="100" w:afterAutospacing="1" w:line="276" w:lineRule="auto"/>
        <w:jc w:val="both"/>
        <w:rPr>
          <w:rFonts w:ascii="Arial" w:eastAsia="Times New Roman" w:hAnsi="Arial" w:cs="Arial"/>
          <w:color w:val="000000"/>
          <w:sz w:val="24"/>
          <w:szCs w:val="24"/>
          <w:lang w:eastAsia="es-ES"/>
        </w:rPr>
      </w:pPr>
      <w:r w:rsidRPr="00542E6B">
        <w:rPr>
          <w:rFonts w:ascii="Arial" w:eastAsia="Times New Roman" w:hAnsi="Arial" w:cs="Arial"/>
          <w:color w:val="000000"/>
          <w:sz w:val="24"/>
          <w:szCs w:val="24"/>
          <w:lang w:eastAsia="es-ES"/>
        </w:rPr>
        <w:t>Από το Ομπόκ, μαζί με άλλους μετανάστες, διέσχισε τον Κόλπο του Άντεν με ένα παλιό και υπερφορτωμένο σκάφος, το οποίο μετέφερε περισσότερο από το διπλάσιο της προβλεπόμενης χωρητικότητάς του, κατευθυνόμενο προς την Υεμένη.</w:t>
      </w:r>
    </w:p>
    <w:p w14:paraId="6F9D49EE" w14:textId="77777777" w:rsidR="008F525F" w:rsidRPr="008F525F" w:rsidRDefault="00542E6B" w:rsidP="00542E6B">
      <w:pPr>
        <w:spacing w:before="100" w:beforeAutospacing="1" w:after="100" w:afterAutospacing="1" w:line="276" w:lineRule="auto"/>
        <w:jc w:val="both"/>
        <w:rPr>
          <w:rFonts w:ascii="Arial" w:eastAsia="Times New Roman" w:hAnsi="Arial" w:cs="Arial"/>
          <w:sz w:val="24"/>
          <w:szCs w:val="24"/>
          <w:lang w:eastAsia="es-ES"/>
        </w:rPr>
      </w:pPr>
      <w:r w:rsidRPr="00542E6B">
        <w:rPr>
          <w:rFonts w:ascii="Arial" w:eastAsia="Times New Roman" w:hAnsi="Arial" w:cs="Arial"/>
          <w:color w:val="000000"/>
          <w:sz w:val="24"/>
          <w:szCs w:val="24"/>
          <w:lang w:eastAsia="es-ES"/>
        </w:rPr>
        <w:t>Στην Υεμένη, αντιμετώπισε εκμετάλλευση και</w:t>
      </w:r>
      <w:r w:rsidR="007D4CC6">
        <w:rPr>
          <w:rFonts w:ascii="Arial" w:eastAsia="Times New Roman" w:hAnsi="Arial" w:cs="Arial"/>
          <w:color w:val="000000"/>
          <w:sz w:val="24"/>
          <w:szCs w:val="24"/>
          <w:lang w:val="el-GR" w:eastAsia="es-ES"/>
        </w:rPr>
        <w:t xml:space="preserve"> έμφυλη</w:t>
      </w:r>
      <w:r w:rsidRPr="00542E6B">
        <w:rPr>
          <w:rFonts w:ascii="Arial" w:eastAsia="Times New Roman" w:hAnsi="Arial" w:cs="Arial"/>
          <w:color w:val="000000"/>
          <w:sz w:val="24"/>
          <w:szCs w:val="24"/>
          <w:lang w:eastAsia="es-ES"/>
        </w:rPr>
        <w:t xml:space="preserve"> βία. Μετά από ένα επικίνδυνο ταξίδι, η Ήντεν τελικά έφτασε στη Σαουδική Αραβία.</w:t>
      </w:r>
    </w:p>
    <w:p w14:paraId="002A1465" w14:textId="77777777" w:rsidR="008F525F" w:rsidRDefault="008F525F" w:rsidP="008F525F">
      <w:pPr>
        <w:spacing w:line="276" w:lineRule="auto"/>
        <w:rPr>
          <w:rFonts w:ascii="Arial" w:hAnsi="Arial" w:cs="Arial"/>
          <w:sz w:val="24"/>
          <w:szCs w:val="24"/>
        </w:rPr>
      </w:pPr>
    </w:p>
    <w:p w14:paraId="695D0D94" w14:textId="77777777" w:rsidR="008F525F" w:rsidRDefault="008F525F" w:rsidP="008F525F">
      <w:pPr>
        <w:spacing w:line="276" w:lineRule="auto"/>
        <w:rPr>
          <w:rFonts w:ascii="Arial" w:hAnsi="Arial" w:cs="Arial"/>
          <w:sz w:val="24"/>
          <w:szCs w:val="24"/>
        </w:rPr>
      </w:pPr>
    </w:p>
    <w:p w14:paraId="31DECB06" w14:textId="77777777" w:rsidR="008F525F" w:rsidRDefault="008F525F" w:rsidP="008F525F">
      <w:pPr>
        <w:spacing w:line="276" w:lineRule="auto"/>
        <w:rPr>
          <w:rFonts w:ascii="Arial" w:hAnsi="Arial" w:cs="Arial"/>
          <w:sz w:val="24"/>
          <w:szCs w:val="24"/>
        </w:rPr>
      </w:pPr>
    </w:p>
    <w:p w14:paraId="4B1F6864" w14:textId="77777777" w:rsidR="008F525F" w:rsidRDefault="008F525F" w:rsidP="008F525F">
      <w:pPr>
        <w:spacing w:line="276" w:lineRule="auto"/>
        <w:rPr>
          <w:rFonts w:ascii="Arial" w:hAnsi="Arial" w:cs="Arial"/>
          <w:sz w:val="24"/>
          <w:szCs w:val="24"/>
        </w:rPr>
      </w:pPr>
    </w:p>
    <w:p w14:paraId="0EF49B8C" w14:textId="77777777" w:rsidR="008F525F" w:rsidRDefault="008F525F" w:rsidP="008F525F">
      <w:pPr>
        <w:spacing w:line="276" w:lineRule="auto"/>
        <w:rPr>
          <w:rFonts w:ascii="Arial" w:hAnsi="Arial" w:cs="Arial"/>
          <w:sz w:val="24"/>
          <w:szCs w:val="24"/>
        </w:rPr>
      </w:pPr>
    </w:p>
    <w:p w14:paraId="59000DD1" w14:textId="77777777" w:rsidR="007D4CC6" w:rsidRDefault="007D4CC6" w:rsidP="00A73BF2">
      <w:pPr>
        <w:spacing w:before="100" w:beforeAutospacing="1" w:after="100" w:afterAutospacing="1" w:line="240" w:lineRule="auto"/>
        <w:rPr>
          <w:rFonts w:ascii="Arial" w:eastAsia="Times New Roman" w:hAnsi="Arial" w:cs="Arial"/>
          <w:b/>
          <w:color w:val="000000"/>
          <w:sz w:val="24"/>
          <w:szCs w:val="24"/>
          <w:lang w:eastAsia="es-ES"/>
        </w:rPr>
      </w:pPr>
    </w:p>
    <w:p w14:paraId="721F0176" w14:textId="77777777" w:rsidR="00225291" w:rsidRDefault="00225291" w:rsidP="00A73BF2">
      <w:pPr>
        <w:spacing w:before="100" w:beforeAutospacing="1" w:after="100" w:afterAutospacing="1" w:line="240" w:lineRule="auto"/>
        <w:rPr>
          <w:rFonts w:ascii="Arial" w:eastAsia="Times New Roman" w:hAnsi="Arial" w:cs="Arial"/>
          <w:b/>
          <w:color w:val="000000"/>
          <w:sz w:val="24"/>
          <w:szCs w:val="24"/>
          <w:lang w:eastAsia="es-ES"/>
        </w:rPr>
      </w:pPr>
      <w:r w:rsidRPr="00225291">
        <w:rPr>
          <w:rFonts w:ascii="Arial" w:eastAsia="Times New Roman" w:hAnsi="Arial" w:cs="Arial"/>
          <w:b/>
          <w:color w:val="000000"/>
          <w:sz w:val="24"/>
          <w:szCs w:val="24"/>
          <w:lang w:eastAsia="es-ES"/>
        </w:rPr>
        <w:lastRenderedPageBreak/>
        <w:t>Παράρτημα: Εκτυπωμένοι χάρτες με τα περιφερειακά τμήματα των 5 περιπτώσεων. (Σε μέγεθος A3)</w:t>
      </w:r>
    </w:p>
    <w:p w14:paraId="2A87F358" w14:textId="77777777"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l-GR" w:eastAsia="el-GR"/>
        </w:rPr>
        <w:drawing>
          <wp:inline distT="0" distB="0" distL="0" distR="0" wp14:anchorId="62AF015E" wp14:editId="6ED4542E">
            <wp:extent cx="5914349" cy="3817355"/>
            <wp:effectExtent l="0" t="0" r="0" b="0"/>
            <wp:docPr id="2" name="Imagen 2" descr="C:\Users\Usuario\Downloads\rou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route 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976" cy="3830669"/>
                    </a:xfrm>
                    <a:prstGeom prst="rect">
                      <a:avLst/>
                    </a:prstGeom>
                    <a:noFill/>
                    <a:ln>
                      <a:noFill/>
                    </a:ln>
                  </pic:spPr>
                </pic:pic>
              </a:graphicData>
            </a:graphic>
          </wp:inline>
        </w:drawing>
      </w:r>
    </w:p>
    <w:p w14:paraId="3C8F4AF7" w14:textId="77777777" w:rsid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l-GR" w:eastAsia="el-GR"/>
        </w:rPr>
        <w:drawing>
          <wp:inline distT="0" distB="0" distL="0" distR="0" wp14:anchorId="62AE4B2A" wp14:editId="53867E2C">
            <wp:extent cx="5950974" cy="4182449"/>
            <wp:effectExtent l="0" t="0" r="0" b="8890"/>
            <wp:docPr id="3" name="Imagen 3" descr="C:\Users\Usuario\Downloads\route 2 ethio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wnloads\route 2 ethiopi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9443" cy="4195429"/>
                    </a:xfrm>
                    <a:prstGeom prst="rect">
                      <a:avLst/>
                    </a:prstGeom>
                    <a:noFill/>
                    <a:ln>
                      <a:noFill/>
                    </a:ln>
                  </pic:spPr>
                </pic:pic>
              </a:graphicData>
            </a:graphic>
          </wp:inline>
        </w:drawing>
      </w:r>
    </w:p>
    <w:p w14:paraId="603BB0F5" w14:textId="77777777"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l-GR" w:eastAsia="el-GR"/>
        </w:rPr>
        <w:lastRenderedPageBreak/>
        <w:drawing>
          <wp:inline distT="0" distB="0" distL="0" distR="0" wp14:anchorId="69A337BF" wp14:editId="359E8B74">
            <wp:extent cx="6039218" cy="3571481"/>
            <wp:effectExtent l="0" t="0" r="0" b="0"/>
            <wp:docPr id="4" name="Imagen 4" descr="C:\Users\Usuario\Downloads\rou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wnloads\route 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8784" cy="3577138"/>
                    </a:xfrm>
                    <a:prstGeom prst="rect">
                      <a:avLst/>
                    </a:prstGeom>
                    <a:noFill/>
                    <a:ln>
                      <a:noFill/>
                    </a:ln>
                  </pic:spPr>
                </pic:pic>
              </a:graphicData>
            </a:graphic>
          </wp:inline>
        </w:drawing>
      </w:r>
    </w:p>
    <w:p w14:paraId="6D008EED" w14:textId="77777777"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l-GR" w:eastAsia="el-GR"/>
        </w:rPr>
        <w:drawing>
          <wp:inline distT="0" distB="0" distL="0" distR="0" wp14:anchorId="1E58BEA7" wp14:editId="4D96DA85">
            <wp:extent cx="6038850" cy="3987093"/>
            <wp:effectExtent l="0" t="0" r="0" b="0"/>
            <wp:docPr id="5" name="Imagen 5" descr="C:\Users\Usuario\Downloads\route 4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ownloads\route 4 (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7034" cy="4012304"/>
                    </a:xfrm>
                    <a:prstGeom prst="rect">
                      <a:avLst/>
                    </a:prstGeom>
                    <a:noFill/>
                    <a:ln>
                      <a:noFill/>
                    </a:ln>
                  </pic:spPr>
                </pic:pic>
              </a:graphicData>
            </a:graphic>
          </wp:inline>
        </w:drawing>
      </w:r>
    </w:p>
    <w:p w14:paraId="497817D4" w14:textId="77777777" w:rsid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p>
    <w:p w14:paraId="1F36F210" w14:textId="77777777" w:rsid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p>
    <w:p w14:paraId="19F125AF" w14:textId="77777777" w:rsid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p>
    <w:p w14:paraId="533F6431" w14:textId="77777777"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l-GR" w:eastAsia="el-GR"/>
        </w:rPr>
        <w:lastRenderedPageBreak/>
        <w:drawing>
          <wp:inline distT="0" distB="0" distL="0" distR="0" wp14:anchorId="2F49EF98" wp14:editId="42795470">
            <wp:extent cx="5950974" cy="4964963"/>
            <wp:effectExtent l="0" t="0" r="0" b="7620"/>
            <wp:docPr id="6" name="Imagen 6" descr="C:\Users\Usuario\Downloads\rout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Downloads\route 5.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60344" cy="4972781"/>
                    </a:xfrm>
                    <a:prstGeom prst="rect">
                      <a:avLst/>
                    </a:prstGeom>
                    <a:noFill/>
                    <a:ln>
                      <a:noFill/>
                    </a:ln>
                  </pic:spPr>
                </pic:pic>
              </a:graphicData>
            </a:graphic>
          </wp:inline>
        </w:drawing>
      </w:r>
    </w:p>
    <w:p w14:paraId="41F39FCA" w14:textId="77777777"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p>
    <w:p w14:paraId="3A45E91E" w14:textId="77777777" w:rsidR="00A73BF2" w:rsidRPr="00A73BF2" w:rsidRDefault="00A73BF2" w:rsidP="008F525F">
      <w:pPr>
        <w:spacing w:line="276" w:lineRule="auto"/>
        <w:rPr>
          <w:rFonts w:ascii="Arial" w:eastAsia="Times New Roman" w:hAnsi="Arial" w:cs="Arial"/>
          <w:color w:val="000000"/>
          <w:sz w:val="24"/>
          <w:szCs w:val="24"/>
          <w:lang w:eastAsia="es-ES"/>
        </w:rPr>
      </w:pPr>
    </w:p>
    <w:sectPr w:rsidR="00A73BF2" w:rsidRPr="00A73BF2" w:rsidSect="00D04862">
      <w:pgSz w:w="11906" w:h="16838"/>
      <w:pgMar w:top="1135" w:right="1701" w:bottom="851"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36FA2"/>
    <w:multiLevelType w:val="multilevel"/>
    <w:tmpl w:val="C0028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B631AF"/>
    <w:multiLevelType w:val="multilevel"/>
    <w:tmpl w:val="68DEA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DAC2E80"/>
    <w:multiLevelType w:val="multilevel"/>
    <w:tmpl w:val="33ACCB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4D739DF"/>
    <w:multiLevelType w:val="multilevel"/>
    <w:tmpl w:val="A3324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02246AC"/>
    <w:multiLevelType w:val="multilevel"/>
    <w:tmpl w:val="F26003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F7F32C1"/>
    <w:multiLevelType w:val="multilevel"/>
    <w:tmpl w:val="A28E9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53693318">
    <w:abstractNumId w:val="0"/>
  </w:num>
  <w:num w:numId="2" w16cid:durableId="1951350524">
    <w:abstractNumId w:val="5"/>
  </w:num>
  <w:num w:numId="3" w16cid:durableId="654991506">
    <w:abstractNumId w:val="1"/>
  </w:num>
  <w:num w:numId="4" w16cid:durableId="458845602">
    <w:abstractNumId w:val="4"/>
  </w:num>
  <w:num w:numId="5" w16cid:durableId="576090020">
    <w:abstractNumId w:val="3"/>
  </w:num>
  <w:num w:numId="6" w16cid:durableId="17335804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5F"/>
    <w:rsid w:val="000E1D94"/>
    <w:rsid w:val="001C61ED"/>
    <w:rsid w:val="00225291"/>
    <w:rsid w:val="002A07ED"/>
    <w:rsid w:val="002C4667"/>
    <w:rsid w:val="00425195"/>
    <w:rsid w:val="0046402C"/>
    <w:rsid w:val="004C6B86"/>
    <w:rsid w:val="004D554D"/>
    <w:rsid w:val="00542E6B"/>
    <w:rsid w:val="005917AB"/>
    <w:rsid w:val="005A45BA"/>
    <w:rsid w:val="0061510E"/>
    <w:rsid w:val="006E1313"/>
    <w:rsid w:val="00700A69"/>
    <w:rsid w:val="007127B9"/>
    <w:rsid w:val="007B2550"/>
    <w:rsid w:val="007D4CC6"/>
    <w:rsid w:val="0081654E"/>
    <w:rsid w:val="00851257"/>
    <w:rsid w:val="008F525F"/>
    <w:rsid w:val="00932CD3"/>
    <w:rsid w:val="00937729"/>
    <w:rsid w:val="00977FA3"/>
    <w:rsid w:val="009958A1"/>
    <w:rsid w:val="00A20C45"/>
    <w:rsid w:val="00A73BF2"/>
    <w:rsid w:val="00AC7FC5"/>
    <w:rsid w:val="00B14397"/>
    <w:rsid w:val="00C21C45"/>
    <w:rsid w:val="00CD3FDB"/>
    <w:rsid w:val="00D04862"/>
    <w:rsid w:val="00D75E06"/>
    <w:rsid w:val="00D87C07"/>
    <w:rsid w:val="00E01E47"/>
    <w:rsid w:val="00E03DB9"/>
    <w:rsid w:val="00E27809"/>
    <w:rsid w:val="00EF6A83"/>
    <w:rsid w:val="00F1794E"/>
    <w:rsid w:val="00F2181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6B123A"/>
  <w15:chartTrackingRefBased/>
  <w15:docId w15:val="{267E16C1-94FF-4DCD-A193-DDEC214A9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semiHidden/>
    <w:unhideWhenUsed/>
    <w:rsid w:val="008F525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a3">
    <w:name w:val="List Paragraph"/>
    <w:basedOn w:val="a"/>
    <w:uiPriority w:val="34"/>
    <w:qFormat/>
    <w:rsid w:val="008F525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6727547">
      <w:bodyDiv w:val="1"/>
      <w:marLeft w:val="0"/>
      <w:marRight w:val="0"/>
      <w:marTop w:val="0"/>
      <w:marBottom w:val="0"/>
      <w:divBdr>
        <w:top w:val="none" w:sz="0" w:space="0" w:color="auto"/>
        <w:left w:val="none" w:sz="0" w:space="0" w:color="auto"/>
        <w:bottom w:val="none" w:sz="0" w:space="0" w:color="auto"/>
        <w:right w:val="none" w:sz="0" w:space="0" w:color="auto"/>
      </w:divBdr>
    </w:div>
    <w:div w:id="238945259">
      <w:bodyDiv w:val="1"/>
      <w:marLeft w:val="0"/>
      <w:marRight w:val="0"/>
      <w:marTop w:val="0"/>
      <w:marBottom w:val="0"/>
      <w:divBdr>
        <w:top w:val="none" w:sz="0" w:space="0" w:color="auto"/>
        <w:left w:val="none" w:sz="0" w:space="0" w:color="auto"/>
        <w:bottom w:val="none" w:sz="0" w:space="0" w:color="auto"/>
        <w:right w:val="none" w:sz="0" w:space="0" w:color="auto"/>
      </w:divBdr>
      <w:divsChild>
        <w:div w:id="967591885">
          <w:marLeft w:val="0"/>
          <w:marRight w:val="0"/>
          <w:marTop w:val="0"/>
          <w:marBottom w:val="0"/>
          <w:divBdr>
            <w:top w:val="none" w:sz="0" w:space="0" w:color="auto"/>
            <w:left w:val="none" w:sz="0" w:space="0" w:color="auto"/>
            <w:bottom w:val="none" w:sz="0" w:space="0" w:color="auto"/>
            <w:right w:val="none" w:sz="0" w:space="0" w:color="auto"/>
          </w:divBdr>
          <w:divsChild>
            <w:div w:id="183625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296865">
      <w:bodyDiv w:val="1"/>
      <w:marLeft w:val="0"/>
      <w:marRight w:val="0"/>
      <w:marTop w:val="0"/>
      <w:marBottom w:val="0"/>
      <w:divBdr>
        <w:top w:val="none" w:sz="0" w:space="0" w:color="auto"/>
        <w:left w:val="none" w:sz="0" w:space="0" w:color="auto"/>
        <w:bottom w:val="none" w:sz="0" w:space="0" w:color="auto"/>
        <w:right w:val="none" w:sz="0" w:space="0" w:color="auto"/>
      </w:divBdr>
    </w:div>
    <w:div w:id="500512409">
      <w:bodyDiv w:val="1"/>
      <w:marLeft w:val="0"/>
      <w:marRight w:val="0"/>
      <w:marTop w:val="0"/>
      <w:marBottom w:val="0"/>
      <w:divBdr>
        <w:top w:val="none" w:sz="0" w:space="0" w:color="auto"/>
        <w:left w:val="none" w:sz="0" w:space="0" w:color="auto"/>
        <w:bottom w:val="none" w:sz="0" w:space="0" w:color="auto"/>
        <w:right w:val="none" w:sz="0" w:space="0" w:color="auto"/>
      </w:divBdr>
      <w:divsChild>
        <w:div w:id="2078939082">
          <w:marLeft w:val="0"/>
          <w:marRight w:val="0"/>
          <w:marTop w:val="0"/>
          <w:marBottom w:val="0"/>
          <w:divBdr>
            <w:top w:val="none" w:sz="0" w:space="0" w:color="auto"/>
            <w:left w:val="none" w:sz="0" w:space="0" w:color="auto"/>
            <w:bottom w:val="none" w:sz="0" w:space="0" w:color="auto"/>
            <w:right w:val="none" w:sz="0" w:space="0" w:color="auto"/>
          </w:divBdr>
          <w:divsChild>
            <w:div w:id="2027824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016986">
      <w:bodyDiv w:val="1"/>
      <w:marLeft w:val="0"/>
      <w:marRight w:val="0"/>
      <w:marTop w:val="0"/>
      <w:marBottom w:val="0"/>
      <w:divBdr>
        <w:top w:val="none" w:sz="0" w:space="0" w:color="auto"/>
        <w:left w:val="none" w:sz="0" w:space="0" w:color="auto"/>
        <w:bottom w:val="none" w:sz="0" w:space="0" w:color="auto"/>
        <w:right w:val="none" w:sz="0" w:space="0" w:color="auto"/>
      </w:divBdr>
      <w:divsChild>
        <w:div w:id="1202211970">
          <w:marLeft w:val="0"/>
          <w:marRight w:val="0"/>
          <w:marTop w:val="0"/>
          <w:marBottom w:val="0"/>
          <w:divBdr>
            <w:top w:val="none" w:sz="0" w:space="0" w:color="auto"/>
            <w:left w:val="none" w:sz="0" w:space="0" w:color="auto"/>
            <w:bottom w:val="none" w:sz="0" w:space="0" w:color="auto"/>
            <w:right w:val="none" w:sz="0" w:space="0" w:color="auto"/>
          </w:divBdr>
          <w:divsChild>
            <w:div w:id="100855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708043">
      <w:bodyDiv w:val="1"/>
      <w:marLeft w:val="0"/>
      <w:marRight w:val="0"/>
      <w:marTop w:val="0"/>
      <w:marBottom w:val="0"/>
      <w:divBdr>
        <w:top w:val="none" w:sz="0" w:space="0" w:color="auto"/>
        <w:left w:val="none" w:sz="0" w:space="0" w:color="auto"/>
        <w:bottom w:val="none" w:sz="0" w:space="0" w:color="auto"/>
        <w:right w:val="none" w:sz="0" w:space="0" w:color="auto"/>
      </w:divBdr>
    </w:div>
    <w:div w:id="1228111390">
      <w:bodyDiv w:val="1"/>
      <w:marLeft w:val="0"/>
      <w:marRight w:val="0"/>
      <w:marTop w:val="0"/>
      <w:marBottom w:val="0"/>
      <w:divBdr>
        <w:top w:val="none" w:sz="0" w:space="0" w:color="auto"/>
        <w:left w:val="none" w:sz="0" w:space="0" w:color="auto"/>
        <w:bottom w:val="none" w:sz="0" w:space="0" w:color="auto"/>
        <w:right w:val="none" w:sz="0" w:space="0" w:color="auto"/>
      </w:divBdr>
    </w:div>
    <w:div w:id="1268659008">
      <w:bodyDiv w:val="1"/>
      <w:marLeft w:val="0"/>
      <w:marRight w:val="0"/>
      <w:marTop w:val="0"/>
      <w:marBottom w:val="0"/>
      <w:divBdr>
        <w:top w:val="none" w:sz="0" w:space="0" w:color="auto"/>
        <w:left w:val="none" w:sz="0" w:space="0" w:color="auto"/>
        <w:bottom w:val="none" w:sz="0" w:space="0" w:color="auto"/>
        <w:right w:val="none" w:sz="0" w:space="0" w:color="auto"/>
      </w:divBdr>
      <w:divsChild>
        <w:div w:id="339431398">
          <w:marLeft w:val="0"/>
          <w:marRight w:val="0"/>
          <w:marTop w:val="0"/>
          <w:marBottom w:val="0"/>
          <w:divBdr>
            <w:top w:val="none" w:sz="0" w:space="0" w:color="auto"/>
            <w:left w:val="none" w:sz="0" w:space="0" w:color="auto"/>
            <w:bottom w:val="none" w:sz="0" w:space="0" w:color="auto"/>
            <w:right w:val="none" w:sz="0" w:space="0" w:color="auto"/>
          </w:divBdr>
          <w:divsChild>
            <w:div w:id="48844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053763">
      <w:bodyDiv w:val="1"/>
      <w:marLeft w:val="0"/>
      <w:marRight w:val="0"/>
      <w:marTop w:val="0"/>
      <w:marBottom w:val="0"/>
      <w:divBdr>
        <w:top w:val="none" w:sz="0" w:space="0" w:color="auto"/>
        <w:left w:val="none" w:sz="0" w:space="0" w:color="auto"/>
        <w:bottom w:val="none" w:sz="0" w:space="0" w:color="auto"/>
        <w:right w:val="none" w:sz="0" w:space="0" w:color="auto"/>
      </w:divBdr>
    </w:div>
    <w:div w:id="1860005606">
      <w:bodyDiv w:val="1"/>
      <w:marLeft w:val="0"/>
      <w:marRight w:val="0"/>
      <w:marTop w:val="0"/>
      <w:marBottom w:val="0"/>
      <w:divBdr>
        <w:top w:val="none" w:sz="0" w:space="0" w:color="auto"/>
        <w:left w:val="none" w:sz="0" w:space="0" w:color="auto"/>
        <w:bottom w:val="none" w:sz="0" w:space="0" w:color="auto"/>
        <w:right w:val="none" w:sz="0" w:space="0" w:color="auto"/>
      </w:divBdr>
      <w:divsChild>
        <w:div w:id="39406597">
          <w:marLeft w:val="0"/>
          <w:marRight w:val="0"/>
          <w:marTop w:val="0"/>
          <w:marBottom w:val="0"/>
          <w:divBdr>
            <w:top w:val="none" w:sz="0" w:space="0" w:color="auto"/>
            <w:left w:val="none" w:sz="0" w:space="0" w:color="auto"/>
            <w:bottom w:val="none" w:sz="0" w:space="0" w:color="auto"/>
            <w:right w:val="none" w:sz="0" w:space="0" w:color="auto"/>
          </w:divBdr>
          <w:divsChild>
            <w:div w:id="13626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80577">
      <w:bodyDiv w:val="1"/>
      <w:marLeft w:val="0"/>
      <w:marRight w:val="0"/>
      <w:marTop w:val="0"/>
      <w:marBottom w:val="0"/>
      <w:divBdr>
        <w:top w:val="none" w:sz="0" w:space="0" w:color="auto"/>
        <w:left w:val="none" w:sz="0" w:space="0" w:color="auto"/>
        <w:bottom w:val="none" w:sz="0" w:space="0" w:color="auto"/>
        <w:right w:val="none" w:sz="0" w:space="0" w:color="auto"/>
      </w:divBdr>
      <w:divsChild>
        <w:div w:id="990787627">
          <w:marLeft w:val="0"/>
          <w:marRight w:val="0"/>
          <w:marTop w:val="0"/>
          <w:marBottom w:val="0"/>
          <w:divBdr>
            <w:top w:val="none" w:sz="0" w:space="0" w:color="auto"/>
            <w:left w:val="none" w:sz="0" w:space="0" w:color="auto"/>
            <w:bottom w:val="none" w:sz="0" w:space="0" w:color="auto"/>
            <w:right w:val="none" w:sz="0" w:space="0" w:color="auto"/>
          </w:divBdr>
          <w:divsChild>
            <w:div w:id="1868374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55E943-B1B7-4DFB-A0DC-B7F11C1A92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420</TotalTime>
  <Pages>9</Pages>
  <Words>1712</Words>
  <Characters>9247</Characters>
  <Application>Microsoft Office Word</Application>
  <DocSecurity>0</DocSecurity>
  <Lines>77</Lines>
  <Paragraphs>21</Paragraphs>
  <ScaleCrop>false</ScaleCrop>
  <HeadingPairs>
    <vt:vector size="4" baseType="variant">
      <vt:variant>
        <vt:lpstr>Τίτλος</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10938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Student</cp:lastModifiedBy>
  <cp:revision>27</cp:revision>
  <cp:lastPrinted>2026-01-20T10:44:00Z</cp:lastPrinted>
  <dcterms:created xsi:type="dcterms:W3CDTF">2026-01-18T04:54:00Z</dcterms:created>
  <dcterms:modified xsi:type="dcterms:W3CDTF">2026-01-20T10:50:00Z</dcterms:modified>
</cp:coreProperties>
</file>